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E60C5" w:rsidP="009E60C5" w:rsidRDefault="009E60C5" w14:paraId="88899b6" w14:textId="88899b6">
      <w:pPr>
        <w15:collapsed w:val="false"/>
      </w:pPr>
    </w:p>
    <w:tbl>
      <w:tblPr>
        <w:tblW w:w="0" w:type="auto"/>
        <w:tblLook w:firstRow="1" w:lastRow="1" w:firstColumn="1" w:lastColumn="1" w:noHBand="0" w:noVBand="0" w:val="01E0"/>
      </w:tblPr>
      <w:tblGrid>
        <w:gridCol w:w="3443"/>
      </w:tblGrid>
      <w:tr w:rsidR="009E60C5" w:rsidTr="007B202A">
        <w:trPr>
          <w:trHeight w:val="2395"/>
        </w:trPr>
        <w:tc>
          <w:tcPr>
            <w:tcW w:w="3443" w:type="dxa"/>
            <w:hideMark/>
          </w:tcPr>
          <w:p w:rsidR="009E60C5" w:rsidP="007B202A" w:rsidRDefault="009E60C5">
            <w:pPr>
              <w:spacing w:after="0" w:line="240" w:lineRule="auto"/>
              <w:jc w:val="center"/>
              <w:outlineLvl w:val="0"/>
              <w:rPr>
                <w:rFonts w:ascii="Arial" w:hAnsi="Arial" w:eastAsia="Times New Roman" w:cs="Arial"/>
                <w:sz w:val="24"/>
                <w:szCs w:val="24"/>
              </w:rPr>
            </w:pPr>
            <w:r>
              <w:rPr>
                <w:rFonts w:ascii="Arial" w:hAnsi="Arial" w:eastAsia="Times New Roman" w:cs="Arial"/>
                <w:noProof/>
                <w:sz w:val="24"/>
                <w:szCs w:val="24"/>
                <w:lang w:eastAsia="hr-HR"/>
              </w:rPr>
              <w:drawing>
                <wp:inline distT="0" distB="0" distL="0" distR="0">
                  <wp:extent cx="488315" cy="684530"/>
                  <wp:effectExtent l="0" t="0" r="6985" b="1270"/>
                  <wp:docPr id="1" name="Slika 1" descr="grb-1"/>
                  <wp:cNvGraphicFramePr>
                    <a:graphicFrameLocks noChangeAspect="true"/>
                  </wp:cNvGraphicFramePr>
                  <a:graphic>
                    <a:graphicData uri="http://schemas.openxmlformats.org/drawingml/2006/picture">
                      <pic:pic>
                        <pic:nvPicPr>
                          <pic:cNvPr id="0" name="Slika 1" descr="grb-1"/>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88315" cy="684530"/>
                          </a:xfrm>
                          <a:prstGeom prst="rect">
                            <a:avLst/>
                          </a:prstGeom>
                          <a:noFill/>
                          <a:ln>
                            <a:noFill/>
                          </a:ln>
                        </pic:spPr>
                      </pic:pic>
                    </a:graphicData>
                  </a:graphic>
                </wp:inline>
              </w:drawing>
            </w:r>
          </w:p>
          <w:p w:rsidR="009E60C5" w:rsidP="007B202A" w:rsidRDefault="009E60C5">
            <w:pPr>
              <w:spacing w:after="0" w:line="240" w:lineRule="auto"/>
              <w:jc w:val="center"/>
              <w:outlineLvl w:val="0"/>
              <w:rPr>
                <w:rFonts w:ascii="Arial" w:hAnsi="Arial" w:eastAsia="Times New Roman" w:cs="Arial"/>
                <w:sz w:val="24"/>
                <w:szCs w:val="24"/>
              </w:rPr>
            </w:pPr>
            <w:r>
              <w:rPr>
                <w:rFonts w:ascii="Arial" w:hAnsi="Arial" w:eastAsia="Times New Roman" w:cs="Arial"/>
                <w:sz w:val="24"/>
                <w:szCs w:val="24"/>
              </w:rPr>
              <w:t>REPUBLIKA HRVATSKA</w:t>
            </w:r>
          </w:p>
          <w:p w:rsidR="009E60C5" w:rsidP="007B202A" w:rsidRDefault="009E60C5">
            <w:pPr>
              <w:spacing w:after="0" w:line="240" w:lineRule="auto"/>
              <w:jc w:val="center"/>
              <w:outlineLvl w:val="0"/>
              <w:rPr>
                <w:rFonts w:ascii="Arial" w:hAnsi="Arial" w:eastAsia="Times New Roman" w:cs="Arial"/>
                <w:sz w:val="24"/>
                <w:szCs w:val="24"/>
              </w:rPr>
            </w:pPr>
            <w:r>
              <w:rPr>
                <w:rFonts w:ascii="Arial" w:hAnsi="Arial" w:eastAsia="Times New Roman" w:cs="Arial"/>
                <w:sz w:val="24"/>
                <w:szCs w:val="24"/>
              </w:rPr>
              <w:t>OPĆINSKI SUD U RIJECI</w:t>
            </w:r>
          </w:p>
          <w:p w:rsidR="009E60C5" w:rsidP="007B202A" w:rsidRDefault="009E60C5">
            <w:pPr>
              <w:spacing w:after="0" w:line="240" w:lineRule="auto"/>
              <w:jc w:val="center"/>
              <w:outlineLvl w:val="0"/>
              <w:rPr>
                <w:rFonts w:ascii="Arial" w:hAnsi="Arial" w:eastAsia="Times New Roman" w:cs="Arial"/>
                <w:sz w:val="24"/>
                <w:szCs w:val="24"/>
              </w:rPr>
            </w:pPr>
            <w:r>
              <w:rPr>
                <w:rFonts w:ascii="Arial" w:hAnsi="Arial" w:eastAsia="Times New Roman" w:cs="Arial"/>
                <w:sz w:val="24"/>
                <w:szCs w:val="24"/>
              </w:rPr>
              <w:t>Prekršajni odjel</w:t>
            </w:r>
          </w:p>
        </w:tc>
      </w:tr>
    </w:tbl>
    <w:p w:rsidR="009E60C5" w:rsidP="009E60C5" w:rsidRDefault="009E60C5">
      <w:pPr>
        <w:spacing w:after="0" w:line="240" w:lineRule="auto"/>
        <w:jc w:val="right"/>
        <w:rPr>
          <w:rFonts w:ascii="Arial" w:hAnsi="Arial" w:eastAsia="Times New Roman" w:cs="Arial"/>
          <w:sz w:val="24"/>
          <w:szCs w:val="24"/>
          <w:lang w:eastAsia="hr-HR"/>
        </w:rPr>
      </w:pPr>
      <w:r>
        <w:rPr>
          <w:rFonts w:ascii="Arial" w:hAnsi="Arial" w:eastAsia="Times New Roman" w:cs="Arial"/>
          <w:sz w:val="24"/>
          <w:szCs w:val="24"/>
          <w:lang w:eastAsia="hr-HR"/>
        </w:rPr>
        <w:t>Posl.br.Pp-4</w:t>
      </w:r>
      <w:r w:rsidR="00A20CB6">
        <w:rPr>
          <w:rFonts w:ascii="Arial" w:hAnsi="Arial" w:eastAsia="Times New Roman" w:cs="Arial"/>
          <w:sz w:val="24"/>
          <w:szCs w:val="24"/>
          <w:lang w:eastAsia="hr-HR"/>
        </w:rPr>
        <w:t>086</w:t>
      </w:r>
      <w:r>
        <w:rPr>
          <w:rFonts w:ascii="Arial" w:hAnsi="Arial" w:eastAsia="Times New Roman" w:cs="Arial"/>
          <w:sz w:val="24"/>
          <w:szCs w:val="24"/>
          <w:lang w:eastAsia="hr-HR"/>
        </w:rPr>
        <w:t>/202</w:t>
      </w:r>
      <w:r w:rsidR="00A20CB6">
        <w:rPr>
          <w:rFonts w:ascii="Arial" w:hAnsi="Arial" w:eastAsia="Times New Roman" w:cs="Arial"/>
          <w:sz w:val="24"/>
          <w:szCs w:val="24"/>
          <w:lang w:eastAsia="hr-HR"/>
        </w:rPr>
        <w:t>2</w:t>
      </w:r>
      <w:r>
        <w:rPr>
          <w:rFonts w:ascii="Arial" w:hAnsi="Arial" w:eastAsia="Times New Roman" w:cs="Arial"/>
          <w:sz w:val="24"/>
          <w:szCs w:val="24"/>
          <w:lang w:eastAsia="hr-HR"/>
        </w:rPr>
        <w:t>-</w:t>
      </w:r>
      <w:r w:rsidR="00876447">
        <w:rPr>
          <w:rFonts w:ascii="Arial" w:hAnsi="Arial" w:eastAsia="Times New Roman" w:cs="Arial"/>
          <w:sz w:val="24"/>
          <w:szCs w:val="24"/>
          <w:lang w:eastAsia="hr-HR"/>
        </w:rPr>
        <w:t>17</w:t>
      </w:r>
    </w:p>
    <w:p w:rsidR="009E60C5" w:rsidP="009E60C5" w:rsidRDefault="009E60C5">
      <w:pPr>
        <w:spacing w:after="0" w:line="240" w:lineRule="auto"/>
        <w:jc w:val="center"/>
        <w:rPr>
          <w:rFonts w:ascii="Arial" w:hAnsi="Arial" w:eastAsia="Times New Roman" w:cs="Arial"/>
          <w:sz w:val="24"/>
          <w:szCs w:val="24"/>
          <w:lang w:eastAsia="hr-HR"/>
        </w:rPr>
      </w:pPr>
    </w:p>
    <w:p w:rsidR="009E60C5" w:rsidP="009E60C5" w:rsidRDefault="009E60C5">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U   I M E   R E P U B L I K E  H R V A T S K E</w:t>
      </w:r>
    </w:p>
    <w:p w:rsidR="009E60C5" w:rsidP="009E60C5" w:rsidRDefault="009E60C5">
      <w:pPr>
        <w:spacing w:after="0" w:line="240" w:lineRule="auto"/>
        <w:jc w:val="center"/>
        <w:rPr>
          <w:rFonts w:ascii="Arial" w:hAnsi="Arial" w:eastAsia="Times New Roman" w:cs="Arial"/>
          <w:sz w:val="24"/>
          <w:szCs w:val="24"/>
          <w:lang w:eastAsia="hr-HR"/>
        </w:rPr>
      </w:pPr>
    </w:p>
    <w:p w:rsidR="009E60C5" w:rsidP="009E60C5" w:rsidRDefault="009E60C5">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P R E S U D A </w:t>
      </w:r>
    </w:p>
    <w:p w:rsidR="009E60C5" w:rsidP="009E60C5" w:rsidRDefault="009E60C5">
      <w:pPr>
        <w:spacing w:after="0" w:line="240" w:lineRule="auto"/>
        <w:jc w:val="both"/>
        <w:rPr>
          <w:rFonts w:ascii="Arial" w:hAnsi="Arial" w:eastAsia="Times New Roman" w:cs="Arial"/>
          <w:sz w:val="24"/>
          <w:szCs w:val="24"/>
          <w:lang w:eastAsia="hr-HR"/>
        </w:rPr>
      </w:pPr>
    </w:p>
    <w:p w:rsidR="009E60C5" w:rsidP="009E60C5" w:rsidRDefault="009E60C5">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Općinski sud u Rijeci, po su</w:t>
      </w:r>
      <w:r w:rsidR="00E20230">
        <w:rPr>
          <w:rFonts w:ascii="Arial" w:hAnsi="Arial" w:eastAsia="Times New Roman" w:cs="Arial"/>
          <w:sz w:val="24"/>
          <w:szCs w:val="24"/>
          <w:lang w:eastAsia="hr-HR"/>
        </w:rPr>
        <w:t>tkinji</w:t>
      </w:r>
      <w:r>
        <w:rPr>
          <w:rFonts w:ascii="Arial" w:hAnsi="Arial" w:eastAsia="Times New Roman" w:cs="Arial"/>
          <w:sz w:val="24"/>
          <w:szCs w:val="24"/>
          <w:lang w:eastAsia="hr-HR"/>
        </w:rPr>
        <w:t xml:space="preserve"> Meliti Šimić, na temelju prijedloga više sudske savjetnice Bernarde Pešut, u prekršajnom postupku protiv okrivljenika 1. </w:t>
      </w:r>
      <w:r w:rsidR="00A20CB6">
        <w:rPr>
          <w:rFonts w:ascii="Arial" w:hAnsi="Arial" w:eastAsia="Times New Roman" w:cs="Arial"/>
          <w:sz w:val="24"/>
          <w:szCs w:val="24"/>
          <w:lang w:eastAsia="hr-HR"/>
        </w:rPr>
        <w:t xml:space="preserve">AS-MD </w:t>
      </w:r>
      <w:proofErr w:type="spellStart"/>
      <w:r w:rsidR="00A20CB6">
        <w:rPr>
          <w:rFonts w:ascii="Arial" w:hAnsi="Arial" w:eastAsia="Times New Roman" w:cs="Arial"/>
          <w:sz w:val="24"/>
          <w:szCs w:val="24"/>
          <w:lang w:eastAsia="hr-HR"/>
        </w:rPr>
        <w:t>j.</w:t>
      </w:r>
      <w:r>
        <w:rPr>
          <w:rFonts w:ascii="Arial" w:hAnsi="Arial" w:eastAsia="Times New Roman" w:cs="Arial"/>
          <w:sz w:val="24"/>
          <w:szCs w:val="24"/>
          <w:lang w:eastAsia="hr-HR"/>
        </w:rPr>
        <w:t>d.o</w:t>
      </w:r>
      <w:proofErr w:type="spellEnd"/>
      <w:r>
        <w:rPr>
          <w:rFonts w:ascii="Arial" w:hAnsi="Arial" w:eastAsia="Times New Roman" w:cs="Arial"/>
          <w:sz w:val="24"/>
          <w:szCs w:val="24"/>
          <w:lang w:eastAsia="hr-HR"/>
        </w:rPr>
        <w:t>.</w:t>
      </w:r>
      <w:r w:rsidR="00A20CB6">
        <w:rPr>
          <w:rFonts w:ascii="Arial" w:hAnsi="Arial" w:eastAsia="Times New Roman" w:cs="Arial"/>
          <w:sz w:val="24"/>
          <w:szCs w:val="24"/>
          <w:lang w:eastAsia="hr-HR"/>
        </w:rPr>
        <w:t>, i</w:t>
      </w:r>
      <w:r>
        <w:rPr>
          <w:rFonts w:ascii="Arial" w:hAnsi="Arial" w:eastAsia="Times New Roman" w:cs="Arial"/>
          <w:sz w:val="24"/>
          <w:szCs w:val="24"/>
          <w:lang w:eastAsia="hr-HR"/>
        </w:rPr>
        <w:t xml:space="preserve"> 2. </w:t>
      </w:r>
      <w:r w:rsidR="00E20230">
        <w:rPr>
          <w:rFonts w:ascii="Arial" w:hAnsi="Arial" w:eastAsia="Times New Roman" w:cs="Arial"/>
          <w:sz w:val="24"/>
          <w:szCs w:val="24"/>
          <w:lang w:eastAsia="hr-HR"/>
        </w:rPr>
        <w:t xml:space="preserve">okrivljene odgovorne osobe  </w:t>
      </w:r>
      <w:r w:rsidR="00A20CB6">
        <w:rPr>
          <w:rFonts w:ascii="Arial" w:hAnsi="Arial" w:eastAsia="Times New Roman" w:cs="Arial"/>
          <w:sz w:val="24"/>
          <w:szCs w:val="24"/>
          <w:lang w:eastAsia="hr-HR"/>
        </w:rPr>
        <w:t xml:space="preserve">Bernarda </w:t>
      </w:r>
      <w:proofErr w:type="spellStart"/>
      <w:r w:rsidR="00A20CB6">
        <w:rPr>
          <w:rFonts w:ascii="Arial" w:hAnsi="Arial" w:eastAsia="Times New Roman" w:cs="Arial"/>
          <w:sz w:val="24"/>
          <w:szCs w:val="24"/>
          <w:lang w:eastAsia="hr-HR"/>
        </w:rPr>
        <w:t>Šmidlera</w:t>
      </w:r>
      <w:proofErr w:type="spellEnd"/>
      <w:r w:rsidR="00A20CB6">
        <w:rPr>
          <w:rFonts w:ascii="Arial" w:hAnsi="Arial" w:eastAsia="Times New Roman" w:cs="Arial"/>
          <w:sz w:val="24"/>
          <w:szCs w:val="24"/>
          <w:lang w:eastAsia="hr-HR"/>
        </w:rPr>
        <w:t xml:space="preserve">, </w:t>
      </w:r>
      <w:r w:rsidRPr="009D54CB">
        <w:rPr>
          <w:rFonts w:ascii="Arial" w:hAnsi="Arial" w:eastAsia="Times New Roman" w:cs="Arial"/>
          <w:sz w:val="24"/>
          <w:szCs w:val="24"/>
          <w:lang w:eastAsia="hr-HR"/>
        </w:rPr>
        <w:t xml:space="preserve">zbog prekršaja iz članka </w:t>
      </w:r>
      <w:r>
        <w:rPr>
          <w:rFonts w:ascii="Arial" w:hAnsi="Arial" w:eastAsia="Times New Roman" w:cs="Arial"/>
          <w:sz w:val="24"/>
          <w:szCs w:val="24"/>
          <w:lang w:eastAsia="hr-HR"/>
        </w:rPr>
        <w:t>11</w:t>
      </w:r>
      <w:r w:rsidR="00DC0833">
        <w:rPr>
          <w:rFonts w:ascii="Arial" w:hAnsi="Arial" w:eastAsia="Times New Roman" w:cs="Arial"/>
          <w:sz w:val="24"/>
          <w:szCs w:val="24"/>
          <w:lang w:eastAsia="hr-HR"/>
        </w:rPr>
        <w:t>5</w:t>
      </w:r>
      <w:r>
        <w:rPr>
          <w:rFonts w:ascii="Arial" w:hAnsi="Arial" w:eastAsia="Times New Roman" w:cs="Arial"/>
          <w:sz w:val="24"/>
          <w:szCs w:val="24"/>
          <w:lang w:eastAsia="hr-HR"/>
        </w:rPr>
        <w:t xml:space="preserve">.st. </w:t>
      </w:r>
      <w:r w:rsidR="00DC0833">
        <w:rPr>
          <w:rFonts w:ascii="Arial" w:hAnsi="Arial" w:eastAsia="Times New Roman" w:cs="Arial"/>
          <w:sz w:val="24"/>
          <w:szCs w:val="24"/>
          <w:lang w:eastAsia="hr-HR"/>
        </w:rPr>
        <w:t>1.t.16</w:t>
      </w:r>
      <w:r w:rsidR="00A20CB6">
        <w:rPr>
          <w:rFonts w:ascii="Arial" w:hAnsi="Arial" w:eastAsia="Times New Roman" w:cs="Arial"/>
          <w:sz w:val="24"/>
          <w:szCs w:val="24"/>
          <w:lang w:eastAsia="hr-HR"/>
        </w:rPr>
        <w:t>.</w:t>
      </w:r>
      <w:r>
        <w:rPr>
          <w:rFonts w:ascii="Arial" w:hAnsi="Arial" w:eastAsia="Times New Roman" w:cs="Arial"/>
          <w:sz w:val="24"/>
          <w:szCs w:val="24"/>
          <w:lang w:eastAsia="hr-HR"/>
        </w:rPr>
        <w:t xml:space="preserve"> </w:t>
      </w:r>
      <w:r w:rsidR="00604283">
        <w:rPr>
          <w:rFonts w:ascii="Arial" w:hAnsi="Arial" w:eastAsia="Times New Roman" w:cs="Arial"/>
          <w:sz w:val="24"/>
          <w:szCs w:val="24"/>
          <w:lang w:eastAsia="hr-HR"/>
        </w:rPr>
        <w:t>i st.2. i 4.</w:t>
      </w:r>
      <w:r>
        <w:rPr>
          <w:rFonts w:ascii="Arial" w:hAnsi="Arial" w:eastAsia="Times New Roman" w:cs="Arial"/>
          <w:sz w:val="24"/>
          <w:szCs w:val="24"/>
          <w:lang w:eastAsia="hr-HR"/>
        </w:rPr>
        <w:t>Zakona o prijevozu u cestovnom prometu (NN 41/18, 99/19, 30/21, 89/21</w:t>
      </w:r>
      <w:r w:rsidR="00E20230">
        <w:rPr>
          <w:rFonts w:ascii="Arial" w:hAnsi="Arial" w:eastAsia="Times New Roman" w:cs="Arial"/>
          <w:sz w:val="24"/>
          <w:szCs w:val="24"/>
          <w:lang w:eastAsia="hr-HR"/>
        </w:rPr>
        <w:t xml:space="preserve">) </w:t>
      </w:r>
      <w:r>
        <w:rPr>
          <w:rFonts w:ascii="Arial" w:hAnsi="Arial" w:eastAsia="Times New Roman" w:cs="Arial"/>
          <w:sz w:val="24"/>
          <w:szCs w:val="24"/>
          <w:lang w:eastAsia="hr-HR"/>
        </w:rPr>
        <w:t>p</w:t>
      </w:r>
      <w:r w:rsidRPr="009D54CB">
        <w:rPr>
          <w:rFonts w:ascii="Arial" w:hAnsi="Arial" w:eastAsia="Times New Roman" w:cs="Arial"/>
          <w:sz w:val="24"/>
          <w:szCs w:val="24"/>
          <w:lang w:eastAsia="hr-HR"/>
        </w:rPr>
        <w:t xml:space="preserve">okrenutom </w:t>
      </w:r>
      <w:r w:rsidR="00A20CB6">
        <w:rPr>
          <w:rFonts w:ascii="Arial" w:hAnsi="Arial" w:eastAsia="Times New Roman" w:cs="Arial"/>
          <w:sz w:val="24"/>
          <w:szCs w:val="24"/>
          <w:lang w:eastAsia="hr-HR"/>
        </w:rPr>
        <w:t>prekršajnim nalogom</w:t>
      </w:r>
      <w:r>
        <w:rPr>
          <w:rFonts w:ascii="Arial" w:hAnsi="Arial" w:eastAsia="Times New Roman" w:cs="Arial"/>
          <w:sz w:val="24"/>
          <w:szCs w:val="24"/>
          <w:lang w:eastAsia="hr-HR"/>
        </w:rPr>
        <w:t xml:space="preserve"> </w:t>
      </w:r>
      <w:r w:rsidRPr="009D54CB">
        <w:rPr>
          <w:rFonts w:ascii="Arial" w:hAnsi="Arial" w:eastAsia="Times New Roman" w:cs="Arial"/>
          <w:sz w:val="24"/>
          <w:szCs w:val="24"/>
          <w:lang w:eastAsia="hr-HR"/>
        </w:rPr>
        <w:t xml:space="preserve"> </w:t>
      </w:r>
      <w:r>
        <w:rPr>
          <w:rFonts w:ascii="Arial" w:hAnsi="Arial" w:eastAsia="Times New Roman" w:cs="Arial"/>
          <w:sz w:val="24"/>
          <w:szCs w:val="24"/>
          <w:lang w:eastAsia="hr-HR"/>
        </w:rPr>
        <w:t xml:space="preserve">Ministarstva </w:t>
      </w:r>
      <w:proofErr w:type="spellStart"/>
      <w:r>
        <w:rPr>
          <w:rFonts w:ascii="Arial" w:hAnsi="Arial" w:eastAsia="Times New Roman" w:cs="Arial"/>
          <w:sz w:val="24"/>
          <w:szCs w:val="24"/>
          <w:lang w:eastAsia="hr-HR"/>
        </w:rPr>
        <w:t>mora,prometa</w:t>
      </w:r>
      <w:proofErr w:type="spellEnd"/>
      <w:r>
        <w:rPr>
          <w:rFonts w:ascii="Arial" w:hAnsi="Arial" w:eastAsia="Times New Roman" w:cs="Arial"/>
          <w:sz w:val="24"/>
          <w:szCs w:val="24"/>
          <w:lang w:eastAsia="hr-HR"/>
        </w:rPr>
        <w:t xml:space="preserve"> i infrastrukture, Službe inspekcije cestovnog prijevoza, Klasa:340-06/2</w:t>
      </w:r>
      <w:r w:rsidR="00A20CB6">
        <w:rPr>
          <w:rFonts w:ascii="Arial" w:hAnsi="Arial" w:eastAsia="Times New Roman" w:cs="Arial"/>
          <w:sz w:val="24"/>
          <w:szCs w:val="24"/>
          <w:lang w:eastAsia="hr-HR"/>
        </w:rPr>
        <w:t>2</w:t>
      </w:r>
      <w:r>
        <w:rPr>
          <w:rFonts w:ascii="Arial" w:hAnsi="Arial" w:eastAsia="Times New Roman" w:cs="Arial"/>
          <w:sz w:val="24"/>
          <w:szCs w:val="24"/>
          <w:lang w:eastAsia="hr-HR"/>
        </w:rPr>
        <w:t>-02/</w:t>
      </w:r>
      <w:r w:rsidR="00A20CB6">
        <w:rPr>
          <w:rFonts w:ascii="Arial" w:hAnsi="Arial" w:eastAsia="Times New Roman" w:cs="Arial"/>
          <w:sz w:val="24"/>
          <w:szCs w:val="24"/>
          <w:lang w:eastAsia="hr-HR"/>
        </w:rPr>
        <w:t>2784</w:t>
      </w:r>
      <w:r>
        <w:rPr>
          <w:rFonts w:ascii="Arial" w:hAnsi="Arial" w:eastAsia="Times New Roman" w:cs="Arial"/>
          <w:sz w:val="24"/>
          <w:szCs w:val="24"/>
          <w:lang w:eastAsia="hr-HR"/>
        </w:rPr>
        <w:t xml:space="preserve"> od </w:t>
      </w:r>
      <w:r w:rsidR="00A20CB6">
        <w:rPr>
          <w:rFonts w:ascii="Arial" w:hAnsi="Arial" w:eastAsia="Times New Roman" w:cs="Arial"/>
          <w:sz w:val="24"/>
          <w:szCs w:val="24"/>
          <w:lang w:eastAsia="hr-HR"/>
        </w:rPr>
        <w:t>8.srpnja</w:t>
      </w:r>
      <w:r>
        <w:rPr>
          <w:rFonts w:ascii="Arial" w:hAnsi="Arial" w:eastAsia="Times New Roman" w:cs="Arial"/>
          <w:sz w:val="24"/>
          <w:szCs w:val="24"/>
          <w:lang w:eastAsia="hr-HR"/>
        </w:rPr>
        <w:t xml:space="preserve"> 202</w:t>
      </w:r>
      <w:r w:rsidR="00A20CB6">
        <w:rPr>
          <w:rFonts w:ascii="Arial" w:hAnsi="Arial" w:eastAsia="Times New Roman" w:cs="Arial"/>
          <w:sz w:val="24"/>
          <w:szCs w:val="24"/>
          <w:lang w:eastAsia="hr-HR"/>
        </w:rPr>
        <w:t>2</w:t>
      </w:r>
      <w:r>
        <w:rPr>
          <w:rFonts w:ascii="Arial" w:hAnsi="Arial" w:eastAsia="Times New Roman" w:cs="Arial"/>
          <w:sz w:val="24"/>
          <w:szCs w:val="24"/>
          <w:lang w:eastAsia="hr-HR"/>
        </w:rPr>
        <w:t>.</w:t>
      </w:r>
      <w:r w:rsidRPr="009D54CB">
        <w:rPr>
          <w:rFonts w:ascii="Arial" w:hAnsi="Arial" w:eastAsia="Times New Roman" w:cs="Arial"/>
          <w:sz w:val="24"/>
          <w:szCs w:val="24"/>
          <w:lang w:eastAsia="hr-HR"/>
        </w:rPr>
        <w:t>,</w:t>
      </w:r>
      <w:r>
        <w:rPr>
          <w:rFonts w:ascii="Arial" w:hAnsi="Arial" w:eastAsia="Times New Roman" w:cs="Arial"/>
          <w:sz w:val="24"/>
          <w:szCs w:val="24"/>
          <w:lang w:eastAsia="hr-HR"/>
        </w:rPr>
        <w:t xml:space="preserve"> </w:t>
      </w:r>
      <w:r w:rsidRPr="009D54CB">
        <w:rPr>
          <w:rFonts w:ascii="Arial" w:hAnsi="Arial" w:eastAsia="Times New Roman" w:cs="Arial"/>
          <w:sz w:val="24"/>
          <w:szCs w:val="24"/>
          <w:lang w:eastAsia="hr-HR"/>
        </w:rPr>
        <w:t xml:space="preserve">na temelju odredbe članka 183. Prekršajnog zakona ("Narodne novine"107/07, 39/13, 157/13, 110/15, 70/17, 118/18, 114/22 – dalje u tekstu PZ-a), nakon provedene glavne rasprave </w:t>
      </w:r>
      <w:r w:rsidR="00A20CB6">
        <w:rPr>
          <w:rFonts w:ascii="Arial" w:hAnsi="Arial" w:eastAsia="Times New Roman" w:cs="Arial"/>
          <w:sz w:val="24"/>
          <w:szCs w:val="24"/>
          <w:lang w:eastAsia="hr-HR"/>
        </w:rPr>
        <w:t xml:space="preserve">zaključene 16.ožujka </w:t>
      </w:r>
      <w:r>
        <w:rPr>
          <w:rFonts w:ascii="Arial" w:hAnsi="Arial" w:eastAsia="Times New Roman" w:cs="Arial"/>
          <w:sz w:val="24"/>
          <w:szCs w:val="24"/>
          <w:lang w:eastAsia="hr-HR"/>
        </w:rPr>
        <w:t xml:space="preserve">2026. u odsutnosti tužitelja </w:t>
      </w:r>
      <w:r w:rsidR="00A20CB6">
        <w:rPr>
          <w:rFonts w:ascii="Arial" w:hAnsi="Arial" w:eastAsia="Times New Roman" w:cs="Arial"/>
          <w:sz w:val="24"/>
          <w:szCs w:val="24"/>
          <w:lang w:eastAsia="hr-HR"/>
        </w:rPr>
        <w:t>i okrivljenika</w:t>
      </w:r>
      <w:r>
        <w:rPr>
          <w:rFonts w:ascii="Arial" w:hAnsi="Arial" w:eastAsia="Times New Roman" w:cs="Arial"/>
          <w:sz w:val="24"/>
          <w:szCs w:val="24"/>
          <w:lang w:eastAsia="hr-HR"/>
        </w:rPr>
        <w:t>, 1</w:t>
      </w:r>
      <w:r w:rsidR="00A20CB6">
        <w:rPr>
          <w:rFonts w:ascii="Arial" w:hAnsi="Arial" w:eastAsia="Times New Roman" w:cs="Arial"/>
          <w:sz w:val="24"/>
          <w:szCs w:val="24"/>
          <w:lang w:eastAsia="hr-HR"/>
        </w:rPr>
        <w:t>8</w:t>
      </w:r>
      <w:r>
        <w:rPr>
          <w:rFonts w:ascii="Arial" w:hAnsi="Arial" w:eastAsia="Times New Roman" w:cs="Arial"/>
          <w:sz w:val="24"/>
          <w:szCs w:val="24"/>
          <w:lang w:eastAsia="hr-HR"/>
        </w:rPr>
        <w:t>.</w:t>
      </w:r>
      <w:r w:rsidR="00A20CB6">
        <w:rPr>
          <w:rFonts w:ascii="Arial" w:hAnsi="Arial" w:eastAsia="Times New Roman" w:cs="Arial"/>
          <w:sz w:val="24"/>
          <w:szCs w:val="24"/>
          <w:lang w:eastAsia="hr-HR"/>
        </w:rPr>
        <w:t>ožujka</w:t>
      </w:r>
      <w:r>
        <w:rPr>
          <w:rFonts w:ascii="Arial" w:hAnsi="Arial" w:eastAsia="Times New Roman" w:cs="Arial"/>
          <w:sz w:val="24"/>
          <w:szCs w:val="24"/>
          <w:lang w:eastAsia="hr-HR"/>
        </w:rPr>
        <w:t xml:space="preserve"> 2026.,</w:t>
      </w:r>
      <w:r w:rsidRPr="009D54CB">
        <w:rPr>
          <w:rFonts w:ascii="Arial" w:hAnsi="Arial" w:eastAsia="Times New Roman" w:cs="Arial"/>
          <w:sz w:val="24"/>
          <w:szCs w:val="24"/>
          <w:lang w:eastAsia="hr-HR"/>
        </w:rPr>
        <w:t xml:space="preserve"> objavio je  i</w:t>
      </w:r>
    </w:p>
    <w:p w:rsidR="009E60C5" w:rsidP="009E60C5" w:rsidRDefault="009E60C5">
      <w:pPr>
        <w:spacing w:after="0" w:line="240" w:lineRule="auto"/>
        <w:jc w:val="both"/>
        <w:rPr>
          <w:rFonts w:ascii="Arial" w:hAnsi="Arial" w:eastAsia="Times New Roman" w:cs="Arial"/>
          <w:sz w:val="24"/>
          <w:szCs w:val="24"/>
          <w:lang w:eastAsia="hr-HR"/>
        </w:rPr>
      </w:pPr>
    </w:p>
    <w:p w:rsidR="009E60C5" w:rsidP="009E60C5" w:rsidRDefault="009E60C5">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p r e s u d i o   j e</w:t>
      </w:r>
    </w:p>
    <w:p w:rsidR="009E60C5" w:rsidP="009E60C5" w:rsidRDefault="009E60C5">
      <w:pPr>
        <w:spacing w:after="0" w:line="240" w:lineRule="auto"/>
        <w:jc w:val="center"/>
        <w:rPr>
          <w:rFonts w:ascii="Arial" w:hAnsi="Arial" w:eastAsia="Times New Roman" w:cs="Arial"/>
          <w:sz w:val="24"/>
          <w:szCs w:val="24"/>
          <w:lang w:eastAsia="hr-HR"/>
        </w:rPr>
      </w:pPr>
    </w:p>
    <w:p w:rsidR="009E60C5" w:rsidP="009E60C5" w:rsidRDefault="009E60C5">
      <w:pPr>
        <w:spacing w:after="0" w:line="240" w:lineRule="auto"/>
        <w:jc w:val="center"/>
        <w:rPr>
          <w:rFonts w:ascii="Arial" w:hAnsi="Arial" w:eastAsia="Times New Roman" w:cs="Arial"/>
          <w:sz w:val="24"/>
          <w:szCs w:val="24"/>
          <w:lang w:eastAsia="hr-HR"/>
        </w:rPr>
      </w:pPr>
    </w:p>
    <w:p w:rsidR="009E60C5" w:rsidP="009E60C5" w:rsidRDefault="009E60C5">
      <w:pPr>
        <w:spacing w:after="0" w:line="240" w:lineRule="auto"/>
        <w:jc w:val="center"/>
        <w:rPr>
          <w:rFonts w:ascii="Arial" w:hAnsi="Arial" w:eastAsia="Times New Roman" w:cs="Arial"/>
          <w:sz w:val="24"/>
          <w:szCs w:val="24"/>
          <w:lang w:eastAsia="hr-HR"/>
        </w:rPr>
      </w:pPr>
    </w:p>
    <w:p w:rsidRPr="005F06E1" w:rsidR="009E60C5" w:rsidP="009E60C5" w:rsidRDefault="009E60C5">
      <w:pPr>
        <w:pStyle w:val="Odlomakpopisa"/>
        <w:numPr>
          <w:ilvl w:val="0"/>
          <w:numId w:val="1"/>
        </w:numPr>
        <w:spacing w:after="0" w:line="240" w:lineRule="auto"/>
        <w:jc w:val="both"/>
        <w:rPr>
          <w:rFonts w:ascii="Arial" w:hAnsi="Arial" w:eastAsia="Times New Roman" w:cs="Arial"/>
          <w:sz w:val="24"/>
          <w:szCs w:val="24"/>
          <w:lang w:eastAsia="hr-HR"/>
        </w:rPr>
      </w:pPr>
      <w:r w:rsidRPr="005F06E1">
        <w:rPr>
          <w:rFonts w:ascii="Arial" w:hAnsi="Arial" w:eastAsia="Times New Roman" w:cs="Arial"/>
          <w:sz w:val="24"/>
          <w:szCs w:val="24"/>
          <w:lang w:eastAsia="hr-HR"/>
        </w:rPr>
        <w:t>okrivljenik</w:t>
      </w:r>
      <w:r w:rsidRPr="005F06E1">
        <w:rPr>
          <w:rFonts w:ascii="Arial" w:hAnsi="Arial" w:cs="Arial"/>
          <w:sz w:val="24"/>
          <w:szCs w:val="24"/>
        </w:rPr>
        <w:t xml:space="preserve"> </w:t>
      </w:r>
      <w:r w:rsidR="00A20CB6">
        <w:rPr>
          <w:rFonts w:ascii="Arial" w:hAnsi="Arial" w:eastAsia="Times New Roman" w:cs="Arial"/>
          <w:sz w:val="24"/>
          <w:szCs w:val="24"/>
          <w:lang w:eastAsia="hr-HR"/>
        </w:rPr>
        <w:t xml:space="preserve">AS-MD </w:t>
      </w:r>
      <w:proofErr w:type="spellStart"/>
      <w:r w:rsidR="00A20CB6">
        <w:rPr>
          <w:rFonts w:ascii="Arial" w:hAnsi="Arial" w:eastAsia="Times New Roman" w:cs="Arial"/>
          <w:sz w:val="24"/>
          <w:szCs w:val="24"/>
          <w:lang w:eastAsia="hr-HR"/>
        </w:rPr>
        <w:t>j.d.o.,Osječka</w:t>
      </w:r>
      <w:proofErr w:type="spellEnd"/>
      <w:r w:rsidR="00A20CB6">
        <w:rPr>
          <w:rFonts w:ascii="Arial" w:hAnsi="Arial" w:eastAsia="Times New Roman" w:cs="Arial"/>
          <w:sz w:val="24"/>
          <w:szCs w:val="24"/>
          <w:lang w:eastAsia="hr-HR"/>
        </w:rPr>
        <w:t xml:space="preserve"> 22</w:t>
      </w:r>
      <w:r>
        <w:rPr>
          <w:rFonts w:ascii="Arial" w:hAnsi="Arial" w:cs="Arial"/>
          <w:sz w:val="24"/>
          <w:szCs w:val="24"/>
        </w:rPr>
        <w:t>,</w:t>
      </w:r>
      <w:r w:rsidR="00E20230">
        <w:rPr>
          <w:rFonts w:ascii="Arial" w:hAnsi="Arial" w:cs="Arial"/>
          <w:sz w:val="24"/>
          <w:szCs w:val="24"/>
        </w:rPr>
        <w:t>Vinkovci,</w:t>
      </w:r>
      <w:r>
        <w:rPr>
          <w:rFonts w:ascii="Arial" w:hAnsi="Arial" w:cs="Arial"/>
          <w:sz w:val="24"/>
          <w:szCs w:val="24"/>
        </w:rPr>
        <w:t>OIB:</w:t>
      </w:r>
      <w:r w:rsidR="00A20CB6">
        <w:rPr>
          <w:rFonts w:ascii="Arial" w:hAnsi="Arial" w:cs="Arial"/>
          <w:sz w:val="24"/>
          <w:szCs w:val="24"/>
        </w:rPr>
        <w:t>26945921823</w:t>
      </w:r>
      <w:r w:rsidRPr="005F06E1">
        <w:rPr>
          <w:rFonts w:ascii="Arial" w:hAnsi="Arial" w:cs="Arial"/>
          <w:sz w:val="24"/>
          <w:szCs w:val="24"/>
        </w:rPr>
        <w:t>,</w:t>
      </w:r>
      <w:r>
        <w:rPr>
          <w:rFonts w:ascii="Arial" w:hAnsi="Arial" w:cs="Arial"/>
          <w:sz w:val="24"/>
          <w:szCs w:val="24"/>
        </w:rPr>
        <w:t>pravna osoba,</w:t>
      </w:r>
      <w:r w:rsidRPr="005F06E1">
        <w:rPr>
          <w:rFonts w:ascii="Arial" w:hAnsi="Arial" w:cs="Arial"/>
          <w:sz w:val="24"/>
          <w:szCs w:val="24"/>
        </w:rPr>
        <w:t xml:space="preserve"> prekršajno</w:t>
      </w:r>
      <w:r>
        <w:rPr>
          <w:rFonts w:ascii="Arial" w:hAnsi="Arial" w:cs="Arial"/>
          <w:sz w:val="24"/>
          <w:szCs w:val="24"/>
        </w:rPr>
        <w:t xml:space="preserve"> </w:t>
      </w:r>
      <w:r w:rsidRPr="005F06E1">
        <w:rPr>
          <w:rFonts w:ascii="Arial" w:hAnsi="Arial" w:cs="Arial"/>
          <w:sz w:val="24"/>
          <w:szCs w:val="24"/>
        </w:rPr>
        <w:t>kažnjavan</w:t>
      </w:r>
      <w:r w:rsidR="00A20CB6">
        <w:rPr>
          <w:rFonts w:ascii="Arial" w:hAnsi="Arial" w:cs="Arial"/>
          <w:sz w:val="24"/>
          <w:szCs w:val="24"/>
        </w:rPr>
        <w:t>a,</w:t>
      </w:r>
    </w:p>
    <w:p w:rsidRPr="005F06E1" w:rsidR="009E60C5" w:rsidP="009E60C5" w:rsidRDefault="009E60C5">
      <w:pPr>
        <w:spacing w:after="0" w:line="240" w:lineRule="auto"/>
        <w:jc w:val="both"/>
        <w:rPr>
          <w:rFonts w:ascii="Arial" w:hAnsi="Arial" w:eastAsia="Times New Roman" w:cs="Arial"/>
          <w:sz w:val="24"/>
          <w:szCs w:val="24"/>
          <w:lang w:eastAsia="hr-HR"/>
        </w:rPr>
      </w:pPr>
    </w:p>
    <w:p w:rsidRPr="00EE64CF" w:rsidR="009E60C5" w:rsidP="009E60C5" w:rsidRDefault="009E60C5">
      <w:pPr>
        <w:pStyle w:val="Odlomakpopisa"/>
        <w:numPr>
          <w:ilvl w:val="0"/>
          <w:numId w:val="1"/>
        </w:numPr>
        <w:spacing w:after="0" w:line="240" w:lineRule="auto"/>
        <w:jc w:val="both"/>
        <w:rPr>
          <w:rFonts w:ascii="Arial" w:hAnsi="Arial" w:eastAsia="Times New Roman" w:cs="Arial"/>
          <w:sz w:val="24"/>
          <w:szCs w:val="24"/>
          <w:lang w:eastAsia="hr-HR"/>
        </w:rPr>
      </w:pPr>
      <w:r w:rsidRPr="005F06E1">
        <w:rPr>
          <w:rFonts w:ascii="Arial" w:hAnsi="Arial" w:cs="Arial"/>
          <w:sz w:val="24"/>
          <w:szCs w:val="24"/>
        </w:rPr>
        <w:t>okrivljen</w:t>
      </w:r>
      <w:r>
        <w:rPr>
          <w:rFonts w:ascii="Arial" w:hAnsi="Arial" w:cs="Arial"/>
          <w:sz w:val="24"/>
          <w:szCs w:val="24"/>
        </w:rPr>
        <w:t xml:space="preserve">ik </w:t>
      </w:r>
      <w:r w:rsidR="00A20CB6">
        <w:rPr>
          <w:rFonts w:ascii="Arial" w:hAnsi="Arial" w:cs="Arial"/>
          <w:sz w:val="24"/>
          <w:szCs w:val="24"/>
        </w:rPr>
        <w:t>Bernard Šmidler,</w:t>
      </w:r>
      <w:r w:rsidRPr="005F06E1">
        <w:rPr>
          <w:rFonts w:ascii="Arial" w:hAnsi="Arial" w:cs="Arial"/>
          <w:sz w:val="24"/>
          <w:szCs w:val="24"/>
        </w:rPr>
        <w:t>OIB:</w:t>
      </w:r>
      <w:r w:rsidR="00A20CB6">
        <w:rPr>
          <w:rFonts w:ascii="Arial" w:hAnsi="Arial" w:cs="Arial"/>
          <w:sz w:val="24"/>
          <w:szCs w:val="24"/>
        </w:rPr>
        <w:t xml:space="preserve">02630074220., s prebivalištem u Vinkovcima, Osječka 22,odgovorna </w:t>
      </w:r>
      <w:r>
        <w:rPr>
          <w:rFonts w:ascii="Arial" w:hAnsi="Arial" w:cs="Arial"/>
          <w:sz w:val="24"/>
          <w:szCs w:val="24"/>
        </w:rPr>
        <w:t xml:space="preserve">osoba u pravnoj osobi, </w:t>
      </w:r>
      <w:r w:rsidRPr="005F06E1">
        <w:rPr>
          <w:rFonts w:ascii="Arial" w:hAnsi="Arial" w:cs="Arial"/>
          <w:sz w:val="24"/>
          <w:szCs w:val="24"/>
        </w:rPr>
        <w:t xml:space="preserve">prekršajno </w:t>
      </w:r>
      <w:r>
        <w:rPr>
          <w:rFonts w:ascii="Arial" w:hAnsi="Arial" w:cs="Arial"/>
          <w:sz w:val="24"/>
          <w:szCs w:val="24"/>
        </w:rPr>
        <w:t>kažnjavan</w:t>
      </w:r>
    </w:p>
    <w:p w:rsidRPr="00EE64CF" w:rsidR="009E60C5" w:rsidP="009E60C5" w:rsidRDefault="009E60C5">
      <w:pPr>
        <w:pStyle w:val="Odlomakpopisa"/>
        <w:rPr>
          <w:rFonts w:ascii="Arial" w:hAnsi="Arial" w:eastAsia="Times New Roman" w:cs="Arial"/>
          <w:sz w:val="24"/>
          <w:szCs w:val="24"/>
          <w:lang w:eastAsia="hr-HR"/>
        </w:rPr>
      </w:pPr>
    </w:p>
    <w:p w:rsidRPr="00EE64CF" w:rsidR="009E60C5" w:rsidP="009E60C5" w:rsidRDefault="009E60C5">
      <w:pPr>
        <w:spacing w:after="0" w:line="240" w:lineRule="auto"/>
        <w:jc w:val="both"/>
        <w:rPr>
          <w:rFonts w:ascii="Arial" w:hAnsi="Arial" w:eastAsia="Times New Roman" w:cs="Arial"/>
          <w:sz w:val="24"/>
          <w:szCs w:val="24"/>
          <w:lang w:eastAsia="hr-HR"/>
        </w:rPr>
      </w:pPr>
    </w:p>
    <w:p w:rsidR="009E60C5" w:rsidP="009E60C5" w:rsidRDefault="009E60C5">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k r i v i   s u </w:t>
      </w:r>
    </w:p>
    <w:p w:rsidR="009E60C5" w:rsidP="009E60C5" w:rsidRDefault="009E60C5">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r>
        <w:rPr>
          <w:rFonts w:ascii="Arial" w:hAnsi="Arial" w:eastAsia="Times New Roman" w:cs="Arial"/>
          <w:sz w:val="24"/>
          <w:szCs w:val="24"/>
          <w:lang w:eastAsia="hr-HR"/>
        </w:rPr>
        <w:tab/>
      </w:r>
    </w:p>
    <w:p w:rsidR="009E60C5" w:rsidP="009E60C5" w:rsidRDefault="009E60C5">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što je, </w:t>
      </w:r>
    </w:p>
    <w:p w:rsidR="009E60C5" w:rsidP="009E60C5" w:rsidRDefault="009E60C5">
      <w:pPr>
        <w:spacing w:after="0" w:line="240" w:lineRule="auto"/>
        <w:jc w:val="both"/>
        <w:rPr>
          <w:rFonts w:ascii="Arial" w:hAnsi="Arial" w:eastAsia="Times New Roman" w:cs="Arial"/>
          <w:sz w:val="24"/>
          <w:szCs w:val="24"/>
          <w:lang w:eastAsia="hr-HR"/>
        </w:rPr>
      </w:pPr>
    </w:p>
    <w:p w:rsidR="00756E4A" w:rsidP="009E60C5" w:rsidRDefault="009E60C5">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I</w:t>
      </w:r>
      <w:r>
        <w:rPr>
          <w:rFonts w:ascii="Arial" w:hAnsi="Arial" w:eastAsia="Times New Roman" w:cs="Arial"/>
          <w:sz w:val="24"/>
          <w:szCs w:val="24"/>
          <w:lang w:eastAsia="hr-HR"/>
        </w:rPr>
        <w:tab/>
        <w:t xml:space="preserve"> </w:t>
      </w:r>
      <w:r w:rsidR="00A20CB6">
        <w:rPr>
          <w:rFonts w:ascii="Arial" w:hAnsi="Arial" w:eastAsia="Times New Roman" w:cs="Arial"/>
          <w:sz w:val="24"/>
          <w:szCs w:val="24"/>
          <w:lang w:eastAsia="hr-HR"/>
        </w:rPr>
        <w:t xml:space="preserve">5.srpnja 2022. u 13,30 na Carinskom terminalu </w:t>
      </w:r>
      <w:proofErr w:type="spellStart"/>
      <w:r w:rsidR="00A20CB6">
        <w:rPr>
          <w:rFonts w:ascii="Arial" w:hAnsi="Arial" w:eastAsia="Times New Roman" w:cs="Arial"/>
          <w:sz w:val="24"/>
          <w:szCs w:val="24"/>
          <w:lang w:eastAsia="hr-HR"/>
        </w:rPr>
        <w:t>Brajdica</w:t>
      </w:r>
      <w:proofErr w:type="spellEnd"/>
      <w:r w:rsidR="00A20CB6">
        <w:rPr>
          <w:rFonts w:ascii="Arial" w:hAnsi="Arial" w:eastAsia="Times New Roman" w:cs="Arial"/>
          <w:sz w:val="24"/>
          <w:szCs w:val="24"/>
          <w:lang w:eastAsia="hr-HR"/>
        </w:rPr>
        <w:t xml:space="preserve"> , u ime i za računa okrivljenika vozač Siniša Horvat upravljao skupom vozila </w:t>
      </w:r>
      <w:proofErr w:type="spellStart"/>
      <w:r w:rsidR="00A20CB6">
        <w:rPr>
          <w:rFonts w:ascii="Arial" w:hAnsi="Arial" w:eastAsia="Times New Roman" w:cs="Arial"/>
          <w:sz w:val="24"/>
          <w:szCs w:val="24"/>
          <w:lang w:eastAsia="hr-HR"/>
        </w:rPr>
        <w:t>reg</w:t>
      </w:r>
      <w:proofErr w:type="spellEnd"/>
      <w:r w:rsidR="00A20CB6">
        <w:rPr>
          <w:rFonts w:ascii="Arial" w:hAnsi="Arial" w:eastAsia="Times New Roman" w:cs="Arial"/>
          <w:sz w:val="24"/>
          <w:szCs w:val="24"/>
          <w:lang w:eastAsia="hr-HR"/>
        </w:rPr>
        <w:t xml:space="preserve"> oznake VK261FE/VK641FE obavljao izvanredni prijevoz tereta na relaciji Rijeka-God bez dozvole za izvanredni prijevoz ,obzirom je mjerenjem mjernom vrpcom evidencijski list 2009003 utvrđeno da je skup vozila ukupne</w:t>
      </w:r>
      <w:r w:rsidR="00511990">
        <w:rPr>
          <w:rFonts w:ascii="Arial" w:hAnsi="Arial" w:eastAsia="Times New Roman" w:cs="Arial"/>
          <w:sz w:val="24"/>
          <w:szCs w:val="24"/>
          <w:lang w:eastAsia="hr-HR"/>
        </w:rPr>
        <w:t xml:space="preserve"> </w:t>
      </w:r>
      <w:r w:rsidR="00A20CB6">
        <w:rPr>
          <w:rFonts w:ascii="Arial" w:hAnsi="Arial" w:eastAsia="Times New Roman" w:cs="Arial"/>
          <w:sz w:val="24"/>
          <w:szCs w:val="24"/>
          <w:lang w:eastAsia="hr-HR"/>
        </w:rPr>
        <w:t>visine 4,71 m, što je za 71 cm više od najviše dopuštene visine vo</w:t>
      </w:r>
      <w:r w:rsidR="00511990">
        <w:rPr>
          <w:rFonts w:ascii="Arial" w:hAnsi="Arial" w:eastAsia="Times New Roman" w:cs="Arial"/>
          <w:sz w:val="24"/>
          <w:szCs w:val="24"/>
          <w:lang w:eastAsia="hr-HR"/>
        </w:rPr>
        <w:t>z</w:t>
      </w:r>
      <w:r w:rsidR="00A20CB6">
        <w:rPr>
          <w:rFonts w:ascii="Arial" w:hAnsi="Arial" w:eastAsia="Times New Roman" w:cs="Arial"/>
          <w:sz w:val="24"/>
          <w:szCs w:val="24"/>
          <w:lang w:eastAsia="hr-HR"/>
        </w:rPr>
        <w:t xml:space="preserve">ila propisane čl. 9.st.1. Pravilnika o </w:t>
      </w:r>
      <w:r w:rsidR="00403A1D">
        <w:rPr>
          <w:rFonts w:ascii="Arial" w:hAnsi="Arial" w:eastAsia="Times New Roman" w:cs="Arial"/>
          <w:sz w:val="24"/>
          <w:szCs w:val="24"/>
          <w:lang w:eastAsia="hr-HR"/>
        </w:rPr>
        <w:t>izvanrednom prijevozu</w:t>
      </w:r>
      <w:r w:rsidR="00A20CB6">
        <w:rPr>
          <w:rFonts w:ascii="Arial" w:hAnsi="Arial" w:eastAsia="Times New Roman" w:cs="Arial"/>
          <w:sz w:val="24"/>
          <w:szCs w:val="24"/>
          <w:lang w:eastAsia="hr-HR"/>
        </w:rPr>
        <w:t xml:space="preserve"> (NN </w:t>
      </w:r>
      <w:r w:rsidR="005225B2">
        <w:rPr>
          <w:rFonts w:ascii="Arial" w:hAnsi="Arial" w:eastAsia="Times New Roman" w:cs="Arial"/>
          <w:sz w:val="24"/>
          <w:szCs w:val="24"/>
          <w:lang w:eastAsia="hr-HR"/>
        </w:rPr>
        <w:t>92/18</w:t>
      </w:r>
      <w:r w:rsidR="00A20CB6">
        <w:rPr>
          <w:rFonts w:ascii="Arial" w:hAnsi="Arial" w:eastAsia="Times New Roman" w:cs="Arial"/>
          <w:sz w:val="24"/>
          <w:szCs w:val="24"/>
          <w:lang w:eastAsia="hr-HR"/>
        </w:rPr>
        <w:t xml:space="preserve">) </w:t>
      </w:r>
      <w:r w:rsidR="00756E4A">
        <w:rPr>
          <w:rFonts w:ascii="Arial" w:hAnsi="Arial" w:eastAsia="Times New Roman" w:cs="Arial"/>
          <w:sz w:val="24"/>
          <w:szCs w:val="24"/>
          <w:lang w:eastAsia="hr-HR"/>
        </w:rPr>
        <w:t xml:space="preserve">, </w:t>
      </w:r>
    </w:p>
    <w:p w:rsidR="00D4124B" w:rsidP="009E60C5" w:rsidRDefault="00756E4A">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lastRenderedPageBreak/>
        <w:t>dakle, obavljali izvanredni prijevoz bez dozvole</w:t>
      </w:r>
      <w:r w:rsidR="00D4124B">
        <w:rPr>
          <w:rFonts w:ascii="Arial" w:hAnsi="Arial" w:eastAsia="Times New Roman" w:cs="Arial"/>
          <w:sz w:val="24"/>
          <w:szCs w:val="24"/>
          <w:lang w:eastAsia="hr-HR"/>
        </w:rPr>
        <w:t>,</w:t>
      </w:r>
    </w:p>
    <w:p w:rsidR="00756E4A" w:rsidP="009E60C5" w:rsidRDefault="00756E4A">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 </w:t>
      </w:r>
      <w:bookmarkStart w:name="_GoBack" w:id="0"/>
      <w:bookmarkEnd w:id="0"/>
    </w:p>
    <w:p w:rsidRPr="00A1284D" w:rsidR="009E60C5" w:rsidP="00756E4A" w:rsidRDefault="009E60C5">
      <w:pPr>
        <w:spacing w:after="0" w:line="240" w:lineRule="auto"/>
        <w:jc w:val="both"/>
        <w:rPr>
          <w:rFonts w:ascii="Arial" w:hAnsi="Arial" w:cs="Arial"/>
          <w:sz w:val="24"/>
          <w:szCs w:val="24"/>
        </w:rPr>
      </w:pPr>
      <w:r>
        <w:rPr>
          <w:rFonts w:ascii="Arial" w:hAnsi="Arial" w:eastAsia="Times New Roman" w:cs="Arial"/>
          <w:sz w:val="24"/>
          <w:szCs w:val="24"/>
          <w:lang w:eastAsia="hr-HR"/>
        </w:rPr>
        <w:t>čime su po</w:t>
      </w:r>
      <w:r w:rsidR="00756E4A">
        <w:rPr>
          <w:rFonts w:ascii="Arial" w:hAnsi="Arial" w:eastAsia="Times New Roman" w:cs="Arial"/>
          <w:sz w:val="24"/>
          <w:szCs w:val="24"/>
          <w:lang w:eastAsia="hr-HR"/>
        </w:rPr>
        <w:t xml:space="preserve">stupili protivno odredbi čl. </w:t>
      </w:r>
      <w:r w:rsidR="00DC0833">
        <w:rPr>
          <w:rFonts w:ascii="Arial" w:hAnsi="Arial" w:eastAsia="Times New Roman" w:cs="Arial"/>
          <w:sz w:val="24"/>
          <w:szCs w:val="24"/>
          <w:lang w:eastAsia="hr-HR"/>
        </w:rPr>
        <w:t>115</w:t>
      </w:r>
      <w:r w:rsidR="00756E4A">
        <w:rPr>
          <w:rFonts w:ascii="Arial" w:hAnsi="Arial" w:eastAsia="Times New Roman" w:cs="Arial"/>
          <w:sz w:val="24"/>
          <w:szCs w:val="24"/>
          <w:lang w:eastAsia="hr-HR"/>
        </w:rPr>
        <w:t>.st.</w:t>
      </w:r>
      <w:r w:rsidR="00DC0833">
        <w:rPr>
          <w:rFonts w:ascii="Arial" w:hAnsi="Arial" w:eastAsia="Times New Roman" w:cs="Arial"/>
          <w:sz w:val="24"/>
          <w:szCs w:val="24"/>
          <w:lang w:eastAsia="hr-HR"/>
        </w:rPr>
        <w:t>1.t.20.</w:t>
      </w:r>
      <w:r w:rsidR="00756E4A">
        <w:rPr>
          <w:rFonts w:ascii="Arial" w:hAnsi="Arial" w:eastAsia="Times New Roman" w:cs="Arial"/>
          <w:sz w:val="24"/>
          <w:szCs w:val="24"/>
          <w:lang w:eastAsia="hr-HR"/>
        </w:rPr>
        <w:t xml:space="preserve"> Zakona </w:t>
      </w:r>
      <w:r>
        <w:rPr>
          <w:rFonts w:ascii="Arial" w:hAnsi="Arial" w:eastAsia="Times New Roman" w:cs="Arial"/>
          <w:sz w:val="24"/>
          <w:szCs w:val="24"/>
          <w:lang w:eastAsia="hr-HR"/>
        </w:rPr>
        <w:t xml:space="preserve">o </w:t>
      </w:r>
      <w:r w:rsidR="00604283">
        <w:rPr>
          <w:rFonts w:ascii="Arial" w:hAnsi="Arial" w:eastAsia="Times New Roman" w:cs="Arial"/>
          <w:sz w:val="24"/>
          <w:szCs w:val="24"/>
          <w:lang w:eastAsia="hr-HR"/>
        </w:rPr>
        <w:t xml:space="preserve">izmjenama i dopunama Zakona o </w:t>
      </w:r>
      <w:r>
        <w:rPr>
          <w:rFonts w:ascii="Arial" w:hAnsi="Arial" w:eastAsia="Times New Roman" w:cs="Arial"/>
          <w:sz w:val="24"/>
          <w:szCs w:val="24"/>
          <w:lang w:eastAsia="hr-HR"/>
        </w:rPr>
        <w:t xml:space="preserve">prijevozu u cestovnom prometu  </w:t>
      </w:r>
      <w:r w:rsidR="00756E4A">
        <w:rPr>
          <w:rFonts w:ascii="Arial" w:hAnsi="Arial" w:eastAsia="Times New Roman" w:cs="Arial"/>
          <w:sz w:val="24"/>
          <w:szCs w:val="24"/>
          <w:lang w:eastAsia="hr-HR"/>
        </w:rPr>
        <w:t>te počinili prekršaj iz članka 11</w:t>
      </w:r>
      <w:r w:rsidR="00DC0833">
        <w:rPr>
          <w:rFonts w:ascii="Arial" w:hAnsi="Arial" w:eastAsia="Times New Roman" w:cs="Arial"/>
          <w:sz w:val="24"/>
          <w:szCs w:val="24"/>
          <w:lang w:eastAsia="hr-HR"/>
        </w:rPr>
        <w:t>5</w:t>
      </w:r>
      <w:r w:rsidR="00756E4A">
        <w:rPr>
          <w:rFonts w:ascii="Arial" w:hAnsi="Arial" w:eastAsia="Times New Roman" w:cs="Arial"/>
          <w:sz w:val="24"/>
          <w:szCs w:val="24"/>
          <w:lang w:eastAsia="hr-HR"/>
        </w:rPr>
        <w:t>.st.</w:t>
      </w:r>
      <w:r w:rsidR="005225B2">
        <w:rPr>
          <w:rFonts w:ascii="Arial" w:hAnsi="Arial" w:eastAsia="Times New Roman" w:cs="Arial"/>
          <w:sz w:val="24"/>
          <w:szCs w:val="24"/>
          <w:lang w:eastAsia="hr-HR"/>
        </w:rPr>
        <w:t>1.t.16</w:t>
      </w:r>
      <w:r w:rsidR="00403A1D">
        <w:rPr>
          <w:rFonts w:ascii="Arial" w:hAnsi="Arial" w:eastAsia="Times New Roman" w:cs="Arial"/>
          <w:sz w:val="24"/>
          <w:szCs w:val="24"/>
          <w:lang w:eastAsia="hr-HR"/>
        </w:rPr>
        <w:t>.</w:t>
      </w:r>
      <w:r w:rsidR="00756E4A">
        <w:rPr>
          <w:rFonts w:ascii="Arial" w:hAnsi="Arial" w:eastAsia="Times New Roman" w:cs="Arial"/>
          <w:sz w:val="24"/>
          <w:szCs w:val="24"/>
          <w:lang w:eastAsia="hr-HR"/>
        </w:rPr>
        <w:t xml:space="preserve"> istog Zakona,</w:t>
      </w:r>
      <w:r w:rsidRPr="005F06E1">
        <w:rPr>
          <w:rFonts w:ascii="Arial" w:hAnsi="Arial" w:cs="Arial"/>
          <w:sz w:val="24"/>
          <w:szCs w:val="24"/>
        </w:rPr>
        <w:t xml:space="preserve"> </w:t>
      </w:r>
      <w:r w:rsidRPr="00A1284D">
        <w:rPr>
          <w:rFonts w:ascii="Arial" w:hAnsi="Arial" w:cs="Arial"/>
          <w:sz w:val="24"/>
          <w:szCs w:val="24"/>
        </w:rPr>
        <w:t xml:space="preserve"> </w:t>
      </w:r>
    </w:p>
    <w:p w:rsidR="00511990" w:rsidP="00D4124B" w:rsidRDefault="00511990">
      <w:pPr>
        <w:rPr>
          <w:rFonts w:ascii="Arial" w:hAnsi="Arial" w:cs="Arial"/>
          <w:sz w:val="24"/>
          <w:szCs w:val="24"/>
        </w:rPr>
      </w:pPr>
      <w:r>
        <w:rPr>
          <w:rFonts w:ascii="Arial" w:hAnsi="Arial" w:cs="Arial"/>
          <w:sz w:val="24"/>
          <w:szCs w:val="24"/>
        </w:rPr>
        <w:t>Temeljem članka 11</w:t>
      </w:r>
      <w:r w:rsidR="00DC0833">
        <w:rPr>
          <w:rFonts w:ascii="Arial" w:hAnsi="Arial" w:cs="Arial"/>
          <w:sz w:val="24"/>
          <w:szCs w:val="24"/>
        </w:rPr>
        <w:t>5</w:t>
      </w:r>
      <w:r>
        <w:rPr>
          <w:rFonts w:ascii="Arial" w:hAnsi="Arial" w:cs="Arial"/>
          <w:sz w:val="24"/>
          <w:szCs w:val="24"/>
        </w:rPr>
        <w:t>.st.</w:t>
      </w:r>
      <w:r w:rsidR="00DC0833">
        <w:rPr>
          <w:rFonts w:ascii="Arial" w:hAnsi="Arial" w:cs="Arial"/>
          <w:sz w:val="24"/>
          <w:szCs w:val="24"/>
        </w:rPr>
        <w:t>1</w:t>
      </w:r>
      <w:r>
        <w:rPr>
          <w:rFonts w:ascii="Arial" w:hAnsi="Arial" w:cs="Arial"/>
          <w:sz w:val="24"/>
          <w:szCs w:val="24"/>
        </w:rPr>
        <w:t>.</w:t>
      </w:r>
      <w:r w:rsidR="00DC0833">
        <w:rPr>
          <w:rFonts w:ascii="Arial" w:hAnsi="Arial" w:cs="Arial"/>
          <w:sz w:val="24"/>
          <w:szCs w:val="24"/>
        </w:rPr>
        <w:t>t.20.</w:t>
      </w:r>
      <w:r w:rsidR="005225B2">
        <w:rPr>
          <w:rFonts w:ascii="Arial" w:hAnsi="Arial" w:cs="Arial"/>
          <w:sz w:val="24"/>
          <w:szCs w:val="24"/>
        </w:rPr>
        <w:t xml:space="preserve"> i st.</w:t>
      </w:r>
      <w:r w:rsidR="00604283">
        <w:rPr>
          <w:rFonts w:ascii="Arial" w:hAnsi="Arial" w:cs="Arial"/>
          <w:sz w:val="24"/>
          <w:szCs w:val="24"/>
        </w:rPr>
        <w:t>2.</w:t>
      </w:r>
      <w:r w:rsidR="005225B2">
        <w:rPr>
          <w:rFonts w:ascii="Arial" w:hAnsi="Arial" w:cs="Arial"/>
          <w:sz w:val="24"/>
          <w:szCs w:val="24"/>
        </w:rPr>
        <w:t xml:space="preserve"> </w:t>
      </w:r>
      <w:r>
        <w:rPr>
          <w:rFonts w:ascii="Arial" w:hAnsi="Arial" w:cs="Arial"/>
          <w:sz w:val="24"/>
          <w:szCs w:val="24"/>
        </w:rPr>
        <w:t xml:space="preserve"> Zakona o </w:t>
      </w:r>
      <w:r w:rsidR="00604283">
        <w:rPr>
          <w:rFonts w:ascii="Arial" w:hAnsi="Arial" w:cs="Arial"/>
          <w:sz w:val="24"/>
          <w:szCs w:val="24"/>
        </w:rPr>
        <w:t xml:space="preserve">izmjenama i dopunama Zakona o </w:t>
      </w:r>
      <w:r w:rsidR="00DC0833">
        <w:rPr>
          <w:rFonts w:ascii="Arial" w:hAnsi="Arial" w:cs="Arial"/>
          <w:sz w:val="24"/>
          <w:szCs w:val="24"/>
        </w:rPr>
        <w:t xml:space="preserve">prijevozu u cestovnom prometu (NN 136/24) </w:t>
      </w:r>
      <w:r>
        <w:rPr>
          <w:rFonts w:ascii="Arial" w:hAnsi="Arial" w:cs="Arial"/>
          <w:sz w:val="24"/>
          <w:szCs w:val="24"/>
        </w:rPr>
        <w:t xml:space="preserve">1.okrivljeniku  </w:t>
      </w:r>
      <w:r>
        <w:rPr>
          <w:rFonts w:ascii="Arial" w:hAnsi="Arial" w:eastAsia="Times New Roman" w:cs="Arial"/>
          <w:sz w:val="24"/>
          <w:szCs w:val="24"/>
          <w:lang w:eastAsia="hr-HR"/>
        </w:rPr>
        <w:t>AS-MD j.d.o.,</w:t>
      </w:r>
      <w:proofErr w:type="spellStart"/>
      <w:r w:rsidR="00E20230">
        <w:rPr>
          <w:rFonts w:ascii="Arial" w:hAnsi="Arial" w:eastAsia="Times New Roman" w:cs="Arial"/>
          <w:sz w:val="24"/>
          <w:szCs w:val="24"/>
          <w:lang w:eastAsia="hr-HR"/>
        </w:rPr>
        <w:t>Vinkovci,Osječka</w:t>
      </w:r>
      <w:proofErr w:type="spellEnd"/>
      <w:r w:rsidR="00E20230">
        <w:rPr>
          <w:rFonts w:ascii="Arial" w:hAnsi="Arial" w:eastAsia="Times New Roman" w:cs="Arial"/>
          <w:sz w:val="24"/>
          <w:szCs w:val="24"/>
          <w:lang w:eastAsia="hr-HR"/>
        </w:rPr>
        <w:t xml:space="preserve"> 22,</w:t>
      </w:r>
    </w:p>
    <w:p w:rsidRPr="00A1284D" w:rsidR="009E60C5" w:rsidP="009E60C5" w:rsidRDefault="009E60C5">
      <w:pPr>
        <w:ind w:left="180"/>
        <w:jc w:val="center"/>
        <w:rPr>
          <w:rFonts w:ascii="Arial" w:hAnsi="Arial" w:cs="Arial"/>
          <w:sz w:val="24"/>
          <w:szCs w:val="24"/>
        </w:rPr>
      </w:pPr>
      <w:r>
        <w:rPr>
          <w:rFonts w:ascii="Arial" w:hAnsi="Arial" w:cs="Arial"/>
          <w:sz w:val="24"/>
          <w:szCs w:val="24"/>
        </w:rPr>
        <w:t>izriče se</w:t>
      </w:r>
    </w:p>
    <w:p w:rsidRPr="00A1284D" w:rsidR="009E60C5" w:rsidP="00D4124B" w:rsidRDefault="009E60C5">
      <w:pPr>
        <w:ind w:left="180"/>
        <w:jc w:val="both"/>
        <w:rPr>
          <w:rFonts w:ascii="Arial" w:hAnsi="Arial" w:cs="Arial"/>
          <w:sz w:val="24"/>
          <w:szCs w:val="24"/>
        </w:rPr>
      </w:pPr>
      <w:r w:rsidRPr="00A1284D">
        <w:rPr>
          <w:rFonts w:ascii="Arial" w:hAnsi="Arial" w:cs="Arial"/>
          <w:sz w:val="24"/>
          <w:szCs w:val="24"/>
        </w:rPr>
        <w:t xml:space="preserve">  </w:t>
      </w:r>
      <w:r w:rsidRPr="00A1284D">
        <w:rPr>
          <w:rFonts w:ascii="Arial" w:hAnsi="Arial" w:cs="Arial"/>
          <w:sz w:val="24"/>
          <w:szCs w:val="24"/>
        </w:rPr>
        <w:tab/>
        <w:t xml:space="preserve">        novčana kazna u iznosu od </w:t>
      </w:r>
      <w:r w:rsidR="00511990">
        <w:rPr>
          <w:rFonts w:ascii="Arial" w:hAnsi="Arial" w:cs="Arial"/>
          <w:sz w:val="24"/>
          <w:szCs w:val="24"/>
        </w:rPr>
        <w:t xml:space="preserve">3.310,00 </w:t>
      </w:r>
      <w:proofErr w:type="spellStart"/>
      <w:r w:rsidR="00511990">
        <w:rPr>
          <w:rFonts w:ascii="Arial" w:hAnsi="Arial" w:cs="Arial"/>
          <w:sz w:val="24"/>
          <w:szCs w:val="24"/>
        </w:rPr>
        <w:t>eur</w:t>
      </w:r>
      <w:proofErr w:type="spellEnd"/>
      <w:r w:rsidR="00511990">
        <w:rPr>
          <w:rFonts w:ascii="Arial" w:hAnsi="Arial" w:cs="Arial"/>
          <w:sz w:val="24"/>
          <w:szCs w:val="24"/>
        </w:rPr>
        <w:t xml:space="preserve"> </w:t>
      </w:r>
      <w:r w:rsidRPr="00A1284D">
        <w:rPr>
          <w:rFonts w:ascii="Arial" w:hAnsi="Arial" w:cs="Arial"/>
          <w:sz w:val="24"/>
          <w:szCs w:val="24"/>
        </w:rPr>
        <w:t>(</w:t>
      </w:r>
      <w:r w:rsidR="00511990">
        <w:rPr>
          <w:rFonts w:ascii="Arial" w:hAnsi="Arial" w:cs="Arial"/>
          <w:sz w:val="24"/>
          <w:szCs w:val="24"/>
        </w:rPr>
        <w:t>tri tisuće tristo deset eura</w:t>
      </w:r>
      <w:r w:rsidRPr="00A1284D">
        <w:rPr>
          <w:rFonts w:ascii="Arial" w:hAnsi="Arial" w:cs="Arial"/>
          <w:sz w:val="24"/>
          <w:szCs w:val="24"/>
        </w:rPr>
        <w:t>)</w:t>
      </w:r>
    </w:p>
    <w:p w:rsidRPr="00A1284D" w:rsidR="009E60C5" w:rsidP="009E60C5" w:rsidRDefault="009E60C5">
      <w:pPr>
        <w:jc w:val="both"/>
        <w:rPr>
          <w:rFonts w:ascii="Arial" w:hAnsi="Arial" w:cs="Arial"/>
          <w:sz w:val="24"/>
          <w:szCs w:val="24"/>
        </w:rPr>
      </w:pPr>
      <w:r w:rsidRPr="00A1284D">
        <w:rPr>
          <w:rFonts w:ascii="Arial" w:hAnsi="Arial" w:cs="Arial"/>
          <w:sz w:val="24"/>
          <w:szCs w:val="24"/>
        </w:rPr>
        <w:t>Temeljem članka 1</w:t>
      </w:r>
      <w:r>
        <w:rPr>
          <w:rFonts w:ascii="Arial" w:hAnsi="Arial" w:cs="Arial"/>
          <w:sz w:val="24"/>
          <w:szCs w:val="24"/>
        </w:rPr>
        <w:t>1</w:t>
      </w:r>
      <w:r w:rsidR="00DC0833">
        <w:rPr>
          <w:rFonts w:ascii="Arial" w:hAnsi="Arial" w:cs="Arial"/>
          <w:sz w:val="24"/>
          <w:szCs w:val="24"/>
        </w:rPr>
        <w:t>5</w:t>
      </w:r>
      <w:r w:rsidRPr="00A1284D">
        <w:rPr>
          <w:rFonts w:ascii="Arial" w:hAnsi="Arial" w:cs="Arial"/>
          <w:sz w:val="24"/>
          <w:szCs w:val="24"/>
        </w:rPr>
        <w:t>.st.</w:t>
      </w:r>
      <w:r w:rsidR="00DC0833">
        <w:rPr>
          <w:rFonts w:ascii="Arial" w:hAnsi="Arial" w:cs="Arial"/>
          <w:sz w:val="24"/>
          <w:szCs w:val="24"/>
        </w:rPr>
        <w:t>1</w:t>
      </w:r>
      <w:r w:rsidR="00511990">
        <w:rPr>
          <w:rFonts w:ascii="Arial" w:hAnsi="Arial" w:cs="Arial"/>
          <w:sz w:val="24"/>
          <w:szCs w:val="24"/>
        </w:rPr>
        <w:t>.</w:t>
      </w:r>
      <w:r w:rsidR="00DC0833">
        <w:rPr>
          <w:rFonts w:ascii="Arial" w:hAnsi="Arial" w:cs="Arial"/>
          <w:sz w:val="24"/>
          <w:szCs w:val="24"/>
        </w:rPr>
        <w:t xml:space="preserve">t.20. </w:t>
      </w:r>
      <w:r w:rsidR="00604283">
        <w:rPr>
          <w:rFonts w:ascii="Arial" w:hAnsi="Arial" w:cs="Arial"/>
          <w:sz w:val="24"/>
          <w:szCs w:val="24"/>
        </w:rPr>
        <w:t xml:space="preserve">i st. 2. </w:t>
      </w:r>
      <w:r w:rsidR="00DC0833">
        <w:rPr>
          <w:rFonts w:ascii="Arial" w:hAnsi="Arial" w:cs="Arial"/>
          <w:sz w:val="24"/>
          <w:szCs w:val="24"/>
        </w:rPr>
        <w:t xml:space="preserve">Zakona o </w:t>
      </w:r>
      <w:r w:rsidR="00604283">
        <w:rPr>
          <w:rFonts w:ascii="Arial" w:hAnsi="Arial" w:cs="Arial"/>
          <w:sz w:val="24"/>
          <w:szCs w:val="24"/>
        </w:rPr>
        <w:t xml:space="preserve">izmjenama i dopunama Zakona o </w:t>
      </w:r>
      <w:r w:rsidR="00DC0833">
        <w:rPr>
          <w:rFonts w:ascii="Arial" w:hAnsi="Arial" w:cs="Arial"/>
          <w:sz w:val="24"/>
          <w:szCs w:val="24"/>
        </w:rPr>
        <w:t xml:space="preserve">prijevozu u cestovnom prometu (NN 136/24) </w:t>
      </w:r>
      <w:r w:rsidR="00511990">
        <w:rPr>
          <w:rFonts w:ascii="Arial" w:hAnsi="Arial" w:cs="Arial"/>
          <w:sz w:val="24"/>
          <w:szCs w:val="24"/>
        </w:rPr>
        <w:t xml:space="preserve">Bernardu </w:t>
      </w:r>
      <w:proofErr w:type="spellStart"/>
      <w:r w:rsidR="00511990">
        <w:rPr>
          <w:rFonts w:ascii="Arial" w:hAnsi="Arial" w:cs="Arial"/>
          <w:sz w:val="24"/>
          <w:szCs w:val="24"/>
        </w:rPr>
        <w:t>Šmideru</w:t>
      </w:r>
      <w:proofErr w:type="spellEnd"/>
      <w:r w:rsidR="00511990">
        <w:rPr>
          <w:rFonts w:ascii="Arial" w:hAnsi="Arial" w:cs="Arial"/>
          <w:sz w:val="24"/>
          <w:szCs w:val="24"/>
        </w:rPr>
        <w:t>, odgovornoj osobi u pravnoj osobi</w:t>
      </w:r>
      <w:r w:rsidRPr="005F06E1">
        <w:rPr>
          <w:rFonts w:ascii="Arial" w:hAnsi="Arial" w:cs="Arial"/>
          <w:sz w:val="24"/>
          <w:szCs w:val="24"/>
        </w:rPr>
        <w:t xml:space="preserve"> </w:t>
      </w:r>
      <w:r w:rsidRPr="00A1284D">
        <w:rPr>
          <w:rFonts w:ascii="Arial" w:hAnsi="Arial" w:cs="Arial"/>
          <w:sz w:val="24"/>
          <w:szCs w:val="24"/>
        </w:rPr>
        <w:t xml:space="preserve"> </w:t>
      </w:r>
    </w:p>
    <w:p w:rsidRPr="00A1284D" w:rsidR="009E60C5" w:rsidP="009E60C5" w:rsidRDefault="009E60C5">
      <w:pPr>
        <w:ind w:left="180"/>
        <w:jc w:val="center"/>
        <w:rPr>
          <w:rFonts w:ascii="Arial" w:hAnsi="Arial" w:cs="Arial"/>
          <w:sz w:val="24"/>
          <w:szCs w:val="24"/>
        </w:rPr>
      </w:pPr>
      <w:r w:rsidRPr="00A1284D">
        <w:rPr>
          <w:rFonts w:ascii="Arial" w:hAnsi="Arial" w:cs="Arial"/>
          <w:sz w:val="24"/>
          <w:szCs w:val="24"/>
        </w:rPr>
        <w:t>i z r i č e  s e</w:t>
      </w:r>
    </w:p>
    <w:p w:rsidRPr="00A1284D" w:rsidR="009E60C5" w:rsidP="009E60C5" w:rsidRDefault="009E60C5">
      <w:pPr>
        <w:ind w:left="180"/>
        <w:jc w:val="center"/>
        <w:rPr>
          <w:rFonts w:ascii="Arial" w:hAnsi="Arial" w:cs="Arial"/>
          <w:sz w:val="24"/>
          <w:szCs w:val="24"/>
        </w:rPr>
      </w:pPr>
      <w:r>
        <w:rPr>
          <w:rFonts w:ascii="Arial" w:hAnsi="Arial" w:cs="Arial"/>
          <w:sz w:val="24"/>
          <w:szCs w:val="24"/>
        </w:rPr>
        <w:t xml:space="preserve">novčana kazna </w:t>
      </w:r>
      <w:r w:rsidRPr="00A1284D">
        <w:rPr>
          <w:rFonts w:ascii="Arial" w:hAnsi="Arial" w:cs="Arial"/>
          <w:sz w:val="24"/>
          <w:szCs w:val="24"/>
        </w:rPr>
        <w:t xml:space="preserve"> u iznosu od 1.</w:t>
      </w:r>
      <w:r w:rsidR="00511990">
        <w:rPr>
          <w:rFonts w:ascii="Arial" w:hAnsi="Arial" w:cs="Arial"/>
          <w:sz w:val="24"/>
          <w:szCs w:val="24"/>
        </w:rPr>
        <w:t>320</w:t>
      </w:r>
      <w:r w:rsidRPr="00A1284D">
        <w:rPr>
          <w:rFonts w:ascii="Arial" w:hAnsi="Arial" w:cs="Arial"/>
          <w:sz w:val="24"/>
          <w:szCs w:val="24"/>
        </w:rPr>
        <w:t xml:space="preserve">,00 </w:t>
      </w:r>
      <w:proofErr w:type="spellStart"/>
      <w:r w:rsidRPr="00A1284D">
        <w:rPr>
          <w:rFonts w:ascii="Arial" w:hAnsi="Arial" w:cs="Arial"/>
          <w:sz w:val="24"/>
          <w:szCs w:val="24"/>
        </w:rPr>
        <w:t>eur</w:t>
      </w:r>
      <w:proofErr w:type="spellEnd"/>
      <w:r w:rsidRPr="00A1284D">
        <w:rPr>
          <w:rFonts w:ascii="Arial" w:hAnsi="Arial" w:cs="Arial"/>
          <w:sz w:val="24"/>
          <w:szCs w:val="24"/>
        </w:rPr>
        <w:t xml:space="preserve"> (</w:t>
      </w:r>
      <w:r w:rsidR="00511990">
        <w:rPr>
          <w:rFonts w:ascii="Arial" w:hAnsi="Arial" w:cs="Arial"/>
          <w:sz w:val="24"/>
          <w:szCs w:val="24"/>
        </w:rPr>
        <w:t>tisuću tristo dvadeset eura</w:t>
      </w:r>
      <w:r w:rsidRPr="00A1284D">
        <w:rPr>
          <w:rFonts w:ascii="Arial" w:hAnsi="Arial" w:cs="Arial"/>
          <w:sz w:val="24"/>
          <w:szCs w:val="24"/>
        </w:rPr>
        <w:t>)</w:t>
      </w:r>
    </w:p>
    <w:p w:rsidRPr="00A1284D" w:rsidR="009E60C5" w:rsidP="009E60C5" w:rsidRDefault="009E60C5">
      <w:pPr>
        <w:ind w:firstLine="180"/>
        <w:jc w:val="both"/>
        <w:rPr>
          <w:rFonts w:ascii="Arial" w:hAnsi="Arial" w:cs="Arial"/>
          <w:sz w:val="24"/>
          <w:szCs w:val="24"/>
        </w:rPr>
      </w:pPr>
    </w:p>
    <w:p w:rsidRPr="00535EF6" w:rsidR="009E60C5" w:rsidP="009E60C5" w:rsidRDefault="009E60C5">
      <w:pPr>
        <w:pStyle w:val="Bezproreda"/>
        <w:jc w:val="both"/>
        <w:rPr>
          <w:rFonts w:ascii="Arial" w:hAnsi="Arial" w:cs="Arial"/>
          <w:szCs w:val="24"/>
        </w:rPr>
      </w:pPr>
      <w:r w:rsidRPr="00535EF6">
        <w:rPr>
          <w:rFonts w:ascii="Arial" w:hAnsi="Arial" w:cs="Arial"/>
          <w:szCs w:val="24"/>
        </w:rPr>
        <w:t>Temeljem čl. 33. st. 1</w:t>
      </w:r>
      <w:r>
        <w:rPr>
          <w:rFonts w:ascii="Arial" w:hAnsi="Arial" w:cs="Arial"/>
          <w:szCs w:val="24"/>
        </w:rPr>
        <w:t>1</w:t>
      </w:r>
      <w:r w:rsidRPr="00535EF6">
        <w:rPr>
          <w:rFonts w:ascii="Arial" w:hAnsi="Arial" w:cs="Arial"/>
          <w:szCs w:val="24"/>
        </w:rPr>
        <w:t xml:space="preserve"> PZ-a , 1. i 2. okrivljeni su izrečenu im novčanu kaznu dužni platiti u roku od 30 dana od dana </w:t>
      </w:r>
      <w:r>
        <w:rPr>
          <w:rFonts w:ascii="Arial" w:hAnsi="Arial" w:cs="Arial"/>
          <w:szCs w:val="24"/>
        </w:rPr>
        <w:t>pravomoćnosti presude  prema upla</w:t>
      </w:r>
      <w:r w:rsidRPr="00535EF6">
        <w:rPr>
          <w:rFonts w:ascii="Arial" w:hAnsi="Arial" w:cs="Arial"/>
          <w:szCs w:val="24"/>
        </w:rPr>
        <w:t>tnic</w:t>
      </w:r>
      <w:r>
        <w:rPr>
          <w:rFonts w:ascii="Arial" w:hAnsi="Arial" w:cs="Arial"/>
          <w:szCs w:val="24"/>
        </w:rPr>
        <w:t>ama</w:t>
      </w:r>
      <w:r w:rsidRPr="00535EF6">
        <w:rPr>
          <w:rFonts w:ascii="Arial" w:hAnsi="Arial" w:cs="Arial"/>
          <w:szCs w:val="24"/>
        </w:rPr>
        <w:t xml:space="preserve"> u prilogu ove presude, a ukoliko okrivljeni ne plate izrečenu novčanu kaznu u cijelosti ili djelomično , novčana kazna naplatit će se od istih prisilno, putem tijela nadležnog za prisilnu naplatu.</w:t>
      </w:r>
    </w:p>
    <w:p w:rsidRPr="00535EF6" w:rsidR="009E60C5" w:rsidP="009E60C5" w:rsidRDefault="009E60C5">
      <w:pPr>
        <w:pStyle w:val="Bezproreda"/>
        <w:jc w:val="both"/>
        <w:rPr>
          <w:rFonts w:ascii="Arial" w:hAnsi="Arial" w:cs="Arial"/>
          <w:szCs w:val="24"/>
        </w:rPr>
      </w:pPr>
    </w:p>
    <w:p w:rsidRPr="00535EF6" w:rsidR="009E60C5" w:rsidP="009E60C5" w:rsidRDefault="009E60C5">
      <w:pPr>
        <w:pStyle w:val="Bezproreda"/>
        <w:jc w:val="both"/>
        <w:rPr>
          <w:rFonts w:ascii="Arial" w:hAnsi="Arial" w:cs="Arial"/>
          <w:szCs w:val="24"/>
        </w:rPr>
      </w:pPr>
      <w:r w:rsidRPr="00535EF6">
        <w:rPr>
          <w:rFonts w:ascii="Arial" w:hAnsi="Arial" w:cs="Arial"/>
          <w:szCs w:val="24"/>
        </w:rPr>
        <w:t xml:space="preserve">Temeljem čl. 152. st. 3. i čl. 183. st. 2. Zakona o izmjenama i dopunama Prekršajnog zakona ako osuđene osobe u roku koji im je određen za plaćanje novčane kazne u obrocima 2/3 izrečene novčane kazne , a što iznosi </w:t>
      </w:r>
      <w:r w:rsidR="00511990">
        <w:rPr>
          <w:rFonts w:ascii="Arial" w:hAnsi="Arial" w:cs="Arial"/>
          <w:szCs w:val="24"/>
        </w:rPr>
        <w:t>2.206,66</w:t>
      </w:r>
      <w:r>
        <w:rPr>
          <w:rFonts w:ascii="Arial" w:hAnsi="Arial" w:cs="Arial"/>
          <w:szCs w:val="24"/>
        </w:rPr>
        <w:t xml:space="preserve"> </w:t>
      </w:r>
      <w:proofErr w:type="spellStart"/>
      <w:r>
        <w:rPr>
          <w:rFonts w:ascii="Arial" w:hAnsi="Arial" w:cs="Arial"/>
          <w:szCs w:val="24"/>
        </w:rPr>
        <w:t>eur</w:t>
      </w:r>
      <w:proofErr w:type="spellEnd"/>
      <w:r>
        <w:rPr>
          <w:rFonts w:ascii="Arial" w:hAnsi="Arial" w:cs="Arial"/>
          <w:szCs w:val="24"/>
        </w:rPr>
        <w:t xml:space="preserve"> </w:t>
      </w:r>
      <w:r w:rsidRPr="00535EF6">
        <w:rPr>
          <w:rFonts w:ascii="Arial" w:hAnsi="Arial" w:cs="Arial"/>
          <w:szCs w:val="24"/>
        </w:rPr>
        <w:t xml:space="preserve">za pravnu osobu i </w:t>
      </w:r>
      <w:r w:rsidR="00511990">
        <w:rPr>
          <w:rFonts w:ascii="Arial" w:hAnsi="Arial" w:cs="Arial"/>
          <w:szCs w:val="24"/>
        </w:rPr>
        <w:t>880,00</w:t>
      </w:r>
      <w:r>
        <w:rPr>
          <w:rFonts w:ascii="Arial" w:hAnsi="Arial" w:cs="Arial"/>
          <w:szCs w:val="24"/>
        </w:rPr>
        <w:t xml:space="preserve"> </w:t>
      </w:r>
      <w:proofErr w:type="spellStart"/>
      <w:r>
        <w:rPr>
          <w:rFonts w:ascii="Arial" w:hAnsi="Arial" w:cs="Arial"/>
          <w:szCs w:val="24"/>
        </w:rPr>
        <w:t>eur</w:t>
      </w:r>
      <w:proofErr w:type="spellEnd"/>
      <w:r w:rsidRPr="00535EF6">
        <w:rPr>
          <w:rFonts w:ascii="Arial" w:hAnsi="Arial" w:cs="Arial"/>
          <w:szCs w:val="24"/>
        </w:rPr>
        <w:t xml:space="preserve"> za odgovornu osobu, smatrati će se da je izrečena novčana kazna u cjelini plaćena, a u protivnom će se novčana kazna prisilno naplatiti u dosuđenom iznosu.</w:t>
      </w:r>
    </w:p>
    <w:p w:rsidRPr="00535EF6" w:rsidR="009E60C5" w:rsidP="009E60C5" w:rsidRDefault="009E60C5">
      <w:pPr>
        <w:pStyle w:val="Bezproreda"/>
        <w:rPr>
          <w:rFonts w:ascii="Arial" w:hAnsi="Arial" w:cs="Arial"/>
          <w:szCs w:val="24"/>
        </w:rPr>
      </w:pPr>
    </w:p>
    <w:p w:rsidRPr="00535EF6" w:rsidR="009E60C5" w:rsidP="009E60C5" w:rsidRDefault="009E60C5">
      <w:pPr>
        <w:pStyle w:val="Bezproreda"/>
        <w:jc w:val="both"/>
        <w:rPr>
          <w:rFonts w:ascii="Arial" w:hAnsi="Arial" w:cs="Arial"/>
          <w:szCs w:val="24"/>
        </w:rPr>
      </w:pPr>
      <w:r>
        <w:rPr>
          <w:rFonts w:ascii="Arial" w:hAnsi="Arial" w:cs="Arial"/>
          <w:szCs w:val="24"/>
        </w:rPr>
        <w:t>I</w:t>
      </w:r>
      <w:r w:rsidRPr="00535EF6">
        <w:rPr>
          <w:rFonts w:ascii="Arial" w:hAnsi="Arial" w:cs="Arial"/>
          <w:szCs w:val="24"/>
        </w:rPr>
        <w:t xml:space="preserve">II Temeljem čl. 138. st. 1. i 2. t.3a. i čl. 139. st. 3. PZ-a 1. i 2. okrivljeni su obvezni naknaditi troškove suda u paušalnom iznosu  i to: 1.okrivljena pravna osoba u iznosu od </w:t>
      </w:r>
      <w:r w:rsidR="00511990">
        <w:rPr>
          <w:rFonts w:ascii="Arial" w:hAnsi="Arial" w:cs="Arial"/>
          <w:szCs w:val="24"/>
        </w:rPr>
        <w:t>4</w:t>
      </w:r>
      <w:r>
        <w:rPr>
          <w:rFonts w:ascii="Arial" w:hAnsi="Arial" w:cs="Arial"/>
          <w:szCs w:val="24"/>
        </w:rPr>
        <w:t xml:space="preserve">0,00 </w:t>
      </w:r>
      <w:proofErr w:type="spellStart"/>
      <w:r>
        <w:rPr>
          <w:rFonts w:ascii="Arial" w:hAnsi="Arial" w:cs="Arial"/>
          <w:szCs w:val="24"/>
        </w:rPr>
        <w:t>eur</w:t>
      </w:r>
      <w:proofErr w:type="spellEnd"/>
      <w:r w:rsidRPr="00535EF6">
        <w:rPr>
          <w:rFonts w:ascii="Arial" w:hAnsi="Arial" w:cs="Arial"/>
          <w:szCs w:val="24"/>
        </w:rPr>
        <w:t xml:space="preserve"> te 2. okrivljena odgovorna osoba u pravnoj osobi u iznosu od </w:t>
      </w:r>
      <w:r w:rsidR="00511990">
        <w:rPr>
          <w:rFonts w:ascii="Arial" w:hAnsi="Arial" w:cs="Arial"/>
          <w:szCs w:val="24"/>
        </w:rPr>
        <w:t>4</w:t>
      </w:r>
      <w:r w:rsidRPr="00535EF6">
        <w:rPr>
          <w:rFonts w:ascii="Arial" w:hAnsi="Arial" w:cs="Arial"/>
          <w:szCs w:val="24"/>
        </w:rPr>
        <w:t>0</w:t>
      </w:r>
      <w:r>
        <w:rPr>
          <w:rFonts w:ascii="Arial" w:hAnsi="Arial" w:cs="Arial"/>
          <w:szCs w:val="24"/>
        </w:rPr>
        <w:t xml:space="preserve">,00 </w:t>
      </w:r>
      <w:proofErr w:type="spellStart"/>
      <w:r>
        <w:rPr>
          <w:rFonts w:ascii="Arial" w:hAnsi="Arial" w:cs="Arial"/>
          <w:szCs w:val="24"/>
        </w:rPr>
        <w:t>eur</w:t>
      </w:r>
      <w:proofErr w:type="spellEnd"/>
      <w:r w:rsidRPr="00535EF6">
        <w:rPr>
          <w:rFonts w:ascii="Arial" w:hAnsi="Arial" w:cs="Arial"/>
          <w:szCs w:val="24"/>
        </w:rPr>
        <w:t xml:space="preserve"> te ih trebaju uplatiti na račun IBAN RH u korist državnog proračuna Republike Hrvatske, prema primjerku priložene uplatnice</w:t>
      </w:r>
      <w:r w:rsidR="005C6831">
        <w:rPr>
          <w:rFonts w:ascii="Arial" w:hAnsi="Arial" w:cs="Arial"/>
          <w:szCs w:val="24"/>
        </w:rPr>
        <w:t xml:space="preserve"> u roku </w:t>
      </w:r>
      <w:r w:rsidRPr="00535EF6" w:rsidR="005C6831">
        <w:rPr>
          <w:rFonts w:ascii="Arial" w:hAnsi="Arial" w:cs="Arial"/>
          <w:szCs w:val="24"/>
        </w:rPr>
        <w:t xml:space="preserve">od 30 dana od dana </w:t>
      </w:r>
      <w:r w:rsidR="005C6831">
        <w:rPr>
          <w:rFonts w:ascii="Arial" w:hAnsi="Arial" w:cs="Arial"/>
          <w:szCs w:val="24"/>
        </w:rPr>
        <w:t xml:space="preserve">pravomoćnosti presude  </w:t>
      </w:r>
    </w:p>
    <w:p w:rsidR="009E60C5" w:rsidP="009E60C5" w:rsidRDefault="009E60C5">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Obrazloženje</w:t>
      </w:r>
    </w:p>
    <w:p w:rsidR="009E60C5" w:rsidP="009E60C5" w:rsidRDefault="009E60C5">
      <w:pPr>
        <w:spacing w:after="0" w:line="240" w:lineRule="auto"/>
        <w:jc w:val="center"/>
        <w:rPr>
          <w:rFonts w:ascii="Arial" w:hAnsi="Arial" w:eastAsia="Times New Roman" w:cs="Arial"/>
          <w:sz w:val="24"/>
          <w:szCs w:val="24"/>
          <w:lang w:eastAsia="hr-HR"/>
        </w:rPr>
      </w:pPr>
    </w:p>
    <w:p w:rsidR="00604283" w:rsidP="00604283" w:rsidRDefault="009E60C5">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1.  Ministarstvo </w:t>
      </w:r>
      <w:proofErr w:type="spellStart"/>
      <w:r>
        <w:rPr>
          <w:rFonts w:ascii="Arial" w:hAnsi="Arial" w:eastAsia="Times New Roman" w:cs="Arial"/>
          <w:sz w:val="24"/>
          <w:szCs w:val="24"/>
          <w:lang w:eastAsia="hr-HR"/>
        </w:rPr>
        <w:t>mora,prometa</w:t>
      </w:r>
      <w:proofErr w:type="spellEnd"/>
      <w:r>
        <w:rPr>
          <w:rFonts w:ascii="Arial" w:hAnsi="Arial" w:eastAsia="Times New Roman" w:cs="Arial"/>
          <w:sz w:val="24"/>
          <w:szCs w:val="24"/>
          <w:lang w:eastAsia="hr-HR"/>
        </w:rPr>
        <w:t xml:space="preserve"> i infrastrukture, Služba inspekcije cestovnog prijevoza, Klasa:340-06/22-02/</w:t>
      </w:r>
      <w:r w:rsidR="00511990">
        <w:rPr>
          <w:rFonts w:ascii="Arial" w:hAnsi="Arial" w:eastAsia="Times New Roman" w:cs="Arial"/>
          <w:sz w:val="24"/>
          <w:szCs w:val="24"/>
          <w:lang w:eastAsia="hr-HR"/>
        </w:rPr>
        <w:t>2784</w:t>
      </w:r>
      <w:r>
        <w:rPr>
          <w:rFonts w:ascii="Arial" w:hAnsi="Arial" w:eastAsia="Times New Roman" w:cs="Arial"/>
          <w:sz w:val="24"/>
          <w:szCs w:val="24"/>
          <w:lang w:eastAsia="hr-HR"/>
        </w:rPr>
        <w:t xml:space="preserve"> </w:t>
      </w:r>
      <w:r w:rsidR="00E20230">
        <w:rPr>
          <w:rFonts w:ascii="Arial" w:hAnsi="Arial" w:eastAsia="Times New Roman" w:cs="Arial"/>
          <w:sz w:val="24"/>
          <w:szCs w:val="24"/>
          <w:lang w:eastAsia="hr-HR"/>
        </w:rPr>
        <w:t xml:space="preserve">izdalo je </w:t>
      </w:r>
      <w:r w:rsidR="00511990">
        <w:rPr>
          <w:rFonts w:ascii="Arial" w:hAnsi="Arial" w:eastAsia="Times New Roman" w:cs="Arial"/>
          <w:sz w:val="24"/>
          <w:szCs w:val="24"/>
          <w:lang w:eastAsia="hr-HR"/>
        </w:rPr>
        <w:t>16</w:t>
      </w:r>
      <w:r>
        <w:rPr>
          <w:rFonts w:ascii="Arial" w:hAnsi="Arial" w:eastAsia="Times New Roman" w:cs="Arial"/>
          <w:sz w:val="24"/>
          <w:szCs w:val="24"/>
          <w:lang w:eastAsia="hr-HR"/>
        </w:rPr>
        <w:t>.</w:t>
      </w:r>
      <w:r w:rsidR="00511990">
        <w:rPr>
          <w:rFonts w:ascii="Arial" w:hAnsi="Arial" w:eastAsia="Times New Roman" w:cs="Arial"/>
          <w:sz w:val="24"/>
          <w:szCs w:val="24"/>
          <w:lang w:eastAsia="hr-HR"/>
        </w:rPr>
        <w:t xml:space="preserve">rujna </w:t>
      </w:r>
      <w:r>
        <w:rPr>
          <w:rFonts w:ascii="Arial" w:hAnsi="Arial" w:eastAsia="Times New Roman" w:cs="Arial"/>
          <w:sz w:val="24"/>
          <w:szCs w:val="24"/>
          <w:lang w:eastAsia="hr-HR"/>
        </w:rPr>
        <w:t>202</w:t>
      </w:r>
      <w:r w:rsidR="00511990">
        <w:rPr>
          <w:rFonts w:ascii="Arial" w:hAnsi="Arial" w:eastAsia="Times New Roman" w:cs="Arial"/>
          <w:sz w:val="24"/>
          <w:szCs w:val="24"/>
          <w:lang w:eastAsia="hr-HR"/>
        </w:rPr>
        <w:t>2</w:t>
      </w:r>
      <w:r>
        <w:rPr>
          <w:rFonts w:ascii="Arial" w:hAnsi="Arial" w:eastAsia="Times New Roman" w:cs="Arial"/>
          <w:sz w:val="24"/>
          <w:szCs w:val="24"/>
          <w:lang w:eastAsia="hr-HR"/>
        </w:rPr>
        <w:t xml:space="preserve">. </w:t>
      </w:r>
      <w:r w:rsidR="00511990">
        <w:rPr>
          <w:rFonts w:ascii="Arial" w:hAnsi="Arial" w:eastAsia="Times New Roman" w:cs="Arial"/>
          <w:sz w:val="24"/>
          <w:szCs w:val="24"/>
          <w:lang w:eastAsia="hr-HR"/>
        </w:rPr>
        <w:t>prekršajni nalog</w:t>
      </w:r>
      <w:r w:rsidRPr="00AD626B">
        <w:rPr>
          <w:rFonts w:ascii="Arial" w:hAnsi="Arial" w:eastAsia="Times New Roman" w:cs="Arial"/>
          <w:sz w:val="24"/>
          <w:szCs w:val="24"/>
          <w:lang w:eastAsia="hr-HR"/>
        </w:rPr>
        <w:t xml:space="preserve"> protiv </w:t>
      </w:r>
      <w:r>
        <w:rPr>
          <w:rFonts w:ascii="Arial" w:hAnsi="Arial" w:eastAsia="Times New Roman" w:cs="Arial"/>
          <w:sz w:val="24"/>
          <w:szCs w:val="24"/>
          <w:lang w:eastAsia="hr-HR"/>
        </w:rPr>
        <w:t xml:space="preserve">1. i 2. </w:t>
      </w:r>
      <w:r w:rsidRPr="00AD626B">
        <w:rPr>
          <w:rFonts w:ascii="Arial" w:hAnsi="Arial" w:eastAsia="Times New Roman" w:cs="Arial"/>
          <w:sz w:val="24"/>
          <w:szCs w:val="24"/>
          <w:lang w:eastAsia="hr-HR"/>
        </w:rPr>
        <w:t xml:space="preserve">okrivljenika, radi djela prekršaja činjenično i pravno opisanog u izreci ove presude. </w:t>
      </w:r>
    </w:p>
    <w:p w:rsidRPr="00604283" w:rsidR="00604283" w:rsidP="00604283" w:rsidRDefault="005C6831">
      <w:pPr>
        <w:spacing w:after="0" w:line="240" w:lineRule="auto"/>
        <w:jc w:val="both"/>
        <w:rPr>
          <w:rFonts w:ascii="Arial" w:hAnsi="Arial" w:cs="Arial"/>
          <w:color w:val="000000"/>
          <w:sz w:val="24"/>
          <w:szCs w:val="24"/>
        </w:rPr>
      </w:pPr>
      <w:r w:rsidRPr="00604283">
        <w:rPr>
          <w:rFonts w:ascii="Arial" w:hAnsi="Arial" w:cs="Arial"/>
          <w:color w:val="000000"/>
          <w:sz w:val="24"/>
          <w:szCs w:val="24"/>
        </w:rPr>
        <w:t>2</w:t>
      </w:r>
      <w:r w:rsidRPr="00604283" w:rsidR="00FB3050">
        <w:rPr>
          <w:rFonts w:ascii="Arial" w:hAnsi="Arial" w:cs="Arial"/>
          <w:color w:val="000000"/>
          <w:sz w:val="24"/>
          <w:szCs w:val="24"/>
        </w:rPr>
        <w:t xml:space="preserve">. Kako je nakon počinjenja prekršaja </w:t>
      </w:r>
      <w:r w:rsidRPr="00604283" w:rsidR="00FB3050">
        <w:rPr>
          <w:rFonts w:ascii="Arial" w:hAnsi="Arial" w:eastAsia="Times New Roman" w:cs="Arial"/>
          <w:sz w:val="24"/>
          <w:szCs w:val="24"/>
          <w:lang w:eastAsia="hr-HR"/>
        </w:rPr>
        <w:t xml:space="preserve">Zakona o prijevozu u cestovnom prometu (NN 41/18, 99/19, 30/21, 89/21, 114/22, 136/24) </w:t>
      </w:r>
      <w:r w:rsidRPr="00604283" w:rsidR="00FB3050">
        <w:rPr>
          <w:rFonts w:ascii="Arial" w:hAnsi="Arial" w:cs="Arial"/>
          <w:color w:val="000000"/>
          <w:sz w:val="24"/>
          <w:szCs w:val="24"/>
        </w:rPr>
        <w:t xml:space="preserve"> izmijenjen Zakonom o prijevozu u cestovnom prometu  (NN 136/24) postupajući sukladno članku 3. stavku 2. i 3. PZ-a, Sud je ispitao postoji li pravni kontinuitet, tako da je činjenično stanje podveo </w:t>
      </w:r>
      <w:r w:rsidRPr="00604283" w:rsidR="00604283">
        <w:rPr>
          <w:rFonts w:ascii="Arial" w:hAnsi="Arial" w:cs="Arial"/>
          <w:color w:val="000000"/>
          <w:sz w:val="24"/>
          <w:szCs w:val="24"/>
        </w:rPr>
        <w:t>pod</w:t>
      </w:r>
    </w:p>
    <w:p w:rsidRPr="00604283" w:rsidR="00511990" w:rsidP="00604283" w:rsidRDefault="00FB3050">
      <w:pPr>
        <w:spacing w:after="0" w:line="240" w:lineRule="auto"/>
        <w:jc w:val="both"/>
        <w:rPr>
          <w:rFonts w:ascii="Arial" w:hAnsi="Arial" w:eastAsia="Times New Roman" w:cs="Arial"/>
          <w:sz w:val="24"/>
          <w:szCs w:val="24"/>
          <w:lang w:eastAsia="hr-HR"/>
        </w:rPr>
      </w:pPr>
      <w:r w:rsidRPr="00604283">
        <w:rPr>
          <w:rFonts w:ascii="Arial" w:hAnsi="Arial" w:cs="Arial"/>
          <w:color w:val="000000"/>
          <w:sz w:val="24"/>
          <w:szCs w:val="24"/>
        </w:rPr>
        <w:lastRenderedPageBreak/>
        <w:t>biće odgovarajućeg prekršaja iz novog propisa te je utvrdio da postoji pravni kontinuitet prekršajnog djela iz članka 77.st.2.Zakona o prijevozu u cestovnom prometu u vezi s člankom 116.st.2. i 4.  ranije važećeg Zakona, i to u odredbi članka 92.a  st.1</w:t>
      </w:r>
      <w:r w:rsidRPr="00604283" w:rsidR="00DC0833">
        <w:rPr>
          <w:rFonts w:ascii="Arial" w:hAnsi="Arial" w:cs="Arial"/>
          <w:color w:val="000000"/>
          <w:sz w:val="24"/>
          <w:szCs w:val="24"/>
        </w:rPr>
        <w:t>0</w:t>
      </w:r>
      <w:r w:rsidRPr="00604283">
        <w:rPr>
          <w:rFonts w:ascii="Arial" w:hAnsi="Arial" w:cs="Arial"/>
          <w:color w:val="000000"/>
          <w:sz w:val="24"/>
          <w:szCs w:val="24"/>
        </w:rPr>
        <w:t>. u vezi sa člankom 115. stavkom 1.t.</w:t>
      </w:r>
      <w:r w:rsidRPr="00604283" w:rsidR="00DC0833">
        <w:rPr>
          <w:rFonts w:ascii="Arial" w:hAnsi="Arial" w:cs="Arial"/>
          <w:color w:val="000000"/>
          <w:sz w:val="24"/>
          <w:szCs w:val="24"/>
        </w:rPr>
        <w:t>20</w:t>
      </w:r>
      <w:r w:rsidRPr="00604283">
        <w:rPr>
          <w:rFonts w:ascii="Arial" w:hAnsi="Arial" w:cs="Arial"/>
          <w:color w:val="000000"/>
          <w:sz w:val="24"/>
          <w:szCs w:val="24"/>
        </w:rPr>
        <w:t xml:space="preserve">.sada važećeg Zakona. Ujedno je Sud utvrdio da se u ovom postupku ima primijeniti novi propis jer je, s obzirom na propisane iznose novčanih kazni blaži za okrivljenika. </w:t>
      </w:r>
    </w:p>
    <w:p w:rsidR="00511990" w:rsidP="009E60C5" w:rsidRDefault="005C6831">
      <w:pPr>
        <w:pStyle w:val="Standard"/>
        <w:jc w:val="both"/>
        <w:rPr>
          <w:rFonts w:ascii="Arial" w:hAnsi="Arial" w:eastAsia="Times New Roman" w:cs="Arial"/>
          <w:sz w:val="24"/>
          <w:szCs w:val="24"/>
          <w:lang w:eastAsia="hr-HR"/>
        </w:rPr>
      </w:pPr>
      <w:r>
        <w:rPr>
          <w:rFonts w:ascii="Arial" w:hAnsi="Arial" w:eastAsia="Times New Roman" w:cs="Arial"/>
          <w:sz w:val="24"/>
          <w:szCs w:val="24"/>
          <w:lang w:eastAsia="hr-HR"/>
        </w:rPr>
        <w:t>3</w:t>
      </w:r>
      <w:r w:rsidR="00152C8B">
        <w:rPr>
          <w:rFonts w:ascii="Arial" w:hAnsi="Arial" w:eastAsia="Times New Roman" w:cs="Arial"/>
          <w:sz w:val="24"/>
          <w:szCs w:val="24"/>
          <w:lang w:eastAsia="hr-HR"/>
        </w:rPr>
        <w:t xml:space="preserve">. Na </w:t>
      </w:r>
      <w:proofErr w:type="spellStart"/>
      <w:r w:rsidR="00152C8B">
        <w:rPr>
          <w:rFonts w:ascii="Arial" w:hAnsi="Arial" w:eastAsia="Times New Roman" w:cs="Arial"/>
          <w:sz w:val="24"/>
          <w:szCs w:val="24"/>
          <w:lang w:eastAsia="hr-HR"/>
        </w:rPr>
        <w:t>glavnu</w:t>
      </w:r>
      <w:proofErr w:type="spellEnd"/>
      <w:r w:rsidR="00152C8B">
        <w:rPr>
          <w:rFonts w:ascii="Arial" w:hAnsi="Arial" w:eastAsia="Times New Roman" w:cs="Arial"/>
          <w:sz w:val="24"/>
          <w:szCs w:val="24"/>
          <w:lang w:eastAsia="hr-HR"/>
        </w:rPr>
        <w:t xml:space="preserve"> </w:t>
      </w:r>
      <w:proofErr w:type="spellStart"/>
      <w:r w:rsidR="00152C8B">
        <w:rPr>
          <w:rFonts w:ascii="Arial" w:hAnsi="Arial" w:eastAsia="Times New Roman" w:cs="Arial"/>
          <w:sz w:val="24"/>
          <w:szCs w:val="24"/>
          <w:lang w:eastAsia="hr-HR"/>
        </w:rPr>
        <w:t>raspravu</w:t>
      </w:r>
      <w:proofErr w:type="spellEnd"/>
      <w:r w:rsidR="00152C8B">
        <w:rPr>
          <w:rFonts w:ascii="Arial" w:hAnsi="Arial" w:eastAsia="Times New Roman" w:cs="Arial"/>
          <w:sz w:val="24"/>
          <w:szCs w:val="24"/>
          <w:lang w:eastAsia="hr-HR"/>
        </w:rPr>
        <w:t xml:space="preserve"> </w:t>
      </w:r>
      <w:proofErr w:type="spellStart"/>
      <w:r w:rsidR="00152C8B">
        <w:rPr>
          <w:rFonts w:ascii="Arial" w:hAnsi="Arial" w:eastAsia="Times New Roman" w:cs="Arial"/>
          <w:sz w:val="24"/>
          <w:szCs w:val="24"/>
          <w:lang w:eastAsia="hr-HR"/>
        </w:rPr>
        <w:t>zakazanu</w:t>
      </w:r>
      <w:proofErr w:type="spellEnd"/>
      <w:r w:rsidR="00152C8B">
        <w:rPr>
          <w:rFonts w:ascii="Arial" w:hAnsi="Arial" w:eastAsia="Times New Roman" w:cs="Arial"/>
          <w:sz w:val="24"/>
          <w:szCs w:val="24"/>
          <w:lang w:eastAsia="hr-HR"/>
        </w:rPr>
        <w:t xml:space="preserve"> </w:t>
      </w:r>
      <w:proofErr w:type="spellStart"/>
      <w:r w:rsidR="00152C8B">
        <w:rPr>
          <w:rFonts w:ascii="Arial" w:hAnsi="Arial" w:eastAsia="Times New Roman" w:cs="Arial"/>
          <w:sz w:val="24"/>
          <w:szCs w:val="24"/>
          <w:lang w:eastAsia="hr-HR"/>
        </w:rPr>
        <w:t>za</w:t>
      </w:r>
      <w:proofErr w:type="spellEnd"/>
      <w:r w:rsidR="00152C8B">
        <w:rPr>
          <w:rFonts w:ascii="Arial" w:hAnsi="Arial" w:eastAsia="Times New Roman" w:cs="Arial"/>
          <w:sz w:val="24"/>
          <w:szCs w:val="24"/>
          <w:lang w:eastAsia="hr-HR"/>
        </w:rPr>
        <w:t xml:space="preserve"> 16.ožujka 2026. </w:t>
      </w:r>
      <w:proofErr w:type="spellStart"/>
      <w:proofErr w:type="gramStart"/>
      <w:r w:rsidR="00152C8B">
        <w:rPr>
          <w:rFonts w:ascii="Arial" w:hAnsi="Arial" w:eastAsia="Times New Roman" w:cs="Arial"/>
          <w:sz w:val="24"/>
          <w:szCs w:val="24"/>
          <w:lang w:eastAsia="hr-HR"/>
        </w:rPr>
        <w:t>nisu</w:t>
      </w:r>
      <w:proofErr w:type="spellEnd"/>
      <w:proofErr w:type="gramEnd"/>
      <w:r w:rsidR="00152C8B">
        <w:rPr>
          <w:rFonts w:ascii="Arial" w:hAnsi="Arial" w:eastAsia="Times New Roman" w:cs="Arial"/>
          <w:sz w:val="24"/>
          <w:szCs w:val="24"/>
          <w:lang w:eastAsia="hr-HR"/>
        </w:rPr>
        <w:t xml:space="preserve"> </w:t>
      </w:r>
      <w:proofErr w:type="spellStart"/>
      <w:r w:rsidR="00152C8B">
        <w:rPr>
          <w:rFonts w:ascii="Arial" w:hAnsi="Arial" w:eastAsia="Times New Roman" w:cs="Arial"/>
          <w:sz w:val="24"/>
          <w:szCs w:val="24"/>
          <w:lang w:eastAsia="hr-HR"/>
        </w:rPr>
        <w:t>pristupili</w:t>
      </w:r>
      <w:proofErr w:type="spellEnd"/>
      <w:r w:rsidR="00152C8B">
        <w:rPr>
          <w:rFonts w:ascii="Arial" w:hAnsi="Arial" w:eastAsia="Times New Roman" w:cs="Arial"/>
          <w:sz w:val="24"/>
          <w:szCs w:val="24"/>
          <w:lang w:eastAsia="hr-HR"/>
        </w:rPr>
        <w:t xml:space="preserve"> </w:t>
      </w:r>
      <w:proofErr w:type="spellStart"/>
      <w:r w:rsidR="00152C8B">
        <w:rPr>
          <w:rFonts w:ascii="Arial" w:hAnsi="Arial" w:eastAsia="Times New Roman" w:cs="Arial"/>
          <w:sz w:val="24"/>
          <w:szCs w:val="24"/>
          <w:lang w:eastAsia="hr-HR"/>
        </w:rPr>
        <w:t>uredno</w:t>
      </w:r>
      <w:proofErr w:type="spellEnd"/>
      <w:r w:rsidR="00152C8B">
        <w:rPr>
          <w:rFonts w:ascii="Arial" w:hAnsi="Arial" w:eastAsia="Times New Roman" w:cs="Arial"/>
          <w:sz w:val="24"/>
          <w:szCs w:val="24"/>
          <w:lang w:eastAsia="hr-HR"/>
        </w:rPr>
        <w:t xml:space="preserve"> </w:t>
      </w:r>
      <w:proofErr w:type="spellStart"/>
      <w:r w:rsidR="00152C8B">
        <w:rPr>
          <w:rFonts w:ascii="Arial" w:hAnsi="Arial" w:eastAsia="Times New Roman" w:cs="Arial"/>
          <w:sz w:val="24"/>
          <w:szCs w:val="24"/>
          <w:lang w:eastAsia="hr-HR"/>
        </w:rPr>
        <w:t>pozvani</w:t>
      </w:r>
      <w:proofErr w:type="spellEnd"/>
      <w:r w:rsidR="00152C8B">
        <w:rPr>
          <w:rFonts w:ascii="Arial" w:hAnsi="Arial" w:eastAsia="Times New Roman" w:cs="Arial"/>
          <w:sz w:val="24"/>
          <w:szCs w:val="24"/>
          <w:lang w:eastAsia="hr-HR"/>
        </w:rPr>
        <w:t xml:space="preserve"> </w:t>
      </w:r>
      <w:proofErr w:type="spellStart"/>
      <w:r w:rsidR="00152C8B">
        <w:rPr>
          <w:rFonts w:ascii="Arial" w:hAnsi="Arial" w:eastAsia="Times New Roman" w:cs="Arial"/>
          <w:sz w:val="24"/>
          <w:szCs w:val="24"/>
          <w:lang w:eastAsia="hr-HR"/>
        </w:rPr>
        <w:t>tužitelj</w:t>
      </w:r>
      <w:proofErr w:type="spellEnd"/>
      <w:r w:rsidR="00152C8B">
        <w:rPr>
          <w:rFonts w:ascii="Arial" w:hAnsi="Arial" w:eastAsia="Times New Roman" w:cs="Arial"/>
          <w:sz w:val="24"/>
          <w:szCs w:val="24"/>
          <w:lang w:eastAsia="hr-HR"/>
        </w:rPr>
        <w:t xml:space="preserve"> </w:t>
      </w:r>
      <w:proofErr w:type="spellStart"/>
      <w:r w:rsidR="00152C8B">
        <w:rPr>
          <w:rFonts w:ascii="Arial" w:hAnsi="Arial" w:eastAsia="Times New Roman" w:cs="Arial"/>
          <w:sz w:val="24"/>
          <w:szCs w:val="24"/>
          <w:lang w:eastAsia="hr-HR"/>
        </w:rPr>
        <w:t>i</w:t>
      </w:r>
      <w:proofErr w:type="spellEnd"/>
      <w:r w:rsidR="00152C8B">
        <w:rPr>
          <w:rFonts w:ascii="Arial" w:hAnsi="Arial" w:eastAsia="Times New Roman" w:cs="Arial"/>
          <w:sz w:val="24"/>
          <w:szCs w:val="24"/>
          <w:lang w:eastAsia="hr-HR"/>
        </w:rPr>
        <w:t xml:space="preserve"> 1. </w:t>
      </w:r>
      <w:proofErr w:type="spellStart"/>
      <w:proofErr w:type="gramStart"/>
      <w:r w:rsidR="00152C8B">
        <w:rPr>
          <w:rFonts w:ascii="Arial" w:hAnsi="Arial" w:eastAsia="Times New Roman" w:cs="Arial"/>
          <w:sz w:val="24"/>
          <w:szCs w:val="24"/>
          <w:lang w:eastAsia="hr-HR"/>
        </w:rPr>
        <w:t>i</w:t>
      </w:r>
      <w:proofErr w:type="spellEnd"/>
      <w:proofErr w:type="gramEnd"/>
      <w:r w:rsidR="00152C8B">
        <w:rPr>
          <w:rFonts w:ascii="Arial" w:hAnsi="Arial" w:eastAsia="Times New Roman" w:cs="Arial"/>
          <w:sz w:val="24"/>
          <w:szCs w:val="24"/>
          <w:lang w:eastAsia="hr-HR"/>
        </w:rPr>
        <w:t xml:space="preserve"> 2. </w:t>
      </w:r>
      <w:proofErr w:type="spellStart"/>
      <w:proofErr w:type="gramStart"/>
      <w:r w:rsidR="00152C8B">
        <w:rPr>
          <w:rFonts w:ascii="Arial" w:hAnsi="Arial" w:eastAsia="Times New Roman" w:cs="Arial"/>
          <w:sz w:val="24"/>
          <w:szCs w:val="24"/>
          <w:lang w:eastAsia="hr-HR"/>
        </w:rPr>
        <w:t>okrivljeni</w:t>
      </w:r>
      <w:proofErr w:type="spellEnd"/>
      <w:proofErr w:type="gramEnd"/>
      <w:r w:rsidR="00152C8B">
        <w:rPr>
          <w:rFonts w:ascii="Arial" w:hAnsi="Arial" w:eastAsia="Times New Roman" w:cs="Arial"/>
          <w:sz w:val="24"/>
          <w:szCs w:val="24"/>
          <w:lang w:eastAsia="hr-HR"/>
        </w:rPr>
        <w:t xml:space="preserve"> </w:t>
      </w:r>
      <w:proofErr w:type="spellStart"/>
      <w:r w:rsidR="00152C8B">
        <w:rPr>
          <w:rFonts w:ascii="Arial" w:hAnsi="Arial" w:eastAsia="Times New Roman" w:cs="Arial"/>
          <w:sz w:val="24"/>
          <w:szCs w:val="24"/>
          <w:lang w:eastAsia="hr-HR"/>
        </w:rPr>
        <w:t>niti</w:t>
      </w:r>
      <w:proofErr w:type="spellEnd"/>
      <w:r w:rsidR="00152C8B">
        <w:rPr>
          <w:rFonts w:ascii="Arial" w:hAnsi="Arial" w:eastAsia="Times New Roman" w:cs="Arial"/>
          <w:sz w:val="24"/>
          <w:szCs w:val="24"/>
          <w:lang w:eastAsia="hr-HR"/>
        </w:rPr>
        <w:t xml:space="preserve"> </w:t>
      </w:r>
      <w:proofErr w:type="spellStart"/>
      <w:r w:rsidR="00152C8B">
        <w:rPr>
          <w:rFonts w:ascii="Arial" w:hAnsi="Arial" w:eastAsia="Times New Roman" w:cs="Arial"/>
          <w:sz w:val="24"/>
          <w:szCs w:val="24"/>
          <w:lang w:eastAsia="hr-HR"/>
        </w:rPr>
        <w:t>su</w:t>
      </w:r>
      <w:proofErr w:type="spellEnd"/>
      <w:r w:rsidR="00152C8B">
        <w:rPr>
          <w:rFonts w:ascii="Arial" w:hAnsi="Arial" w:eastAsia="Times New Roman" w:cs="Arial"/>
          <w:sz w:val="24"/>
          <w:szCs w:val="24"/>
          <w:lang w:eastAsia="hr-HR"/>
        </w:rPr>
        <w:t xml:space="preserve"> </w:t>
      </w:r>
      <w:proofErr w:type="spellStart"/>
      <w:r w:rsidR="00152C8B">
        <w:rPr>
          <w:rFonts w:ascii="Arial" w:hAnsi="Arial" w:eastAsia="Times New Roman" w:cs="Arial"/>
          <w:sz w:val="24"/>
          <w:szCs w:val="24"/>
          <w:lang w:eastAsia="hr-HR"/>
        </w:rPr>
        <w:t>opravdali</w:t>
      </w:r>
      <w:proofErr w:type="spellEnd"/>
      <w:r w:rsidR="00152C8B">
        <w:rPr>
          <w:rFonts w:ascii="Arial" w:hAnsi="Arial" w:eastAsia="Times New Roman" w:cs="Arial"/>
          <w:sz w:val="24"/>
          <w:szCs w:val="24"/>
          <w:lang w:eastAsia="hr-HR"/>
        </w:rPr>
        <w:t xml:space="preserve"> </w:t>
      </w:r>
      <w:proofErr w:type="spellStart"/>
      <w:r w:rsidR="00152C8B">
        <w:rPr>
          <w:rFonts w:ascii="Arial" w:hAnsi="Arial" w:eastAsia="Times New Roman" w:cs="Arial"/>
          <w:sz w:val="24"/>
          <w:szCs w:val="24"/>
          <w:lang w:eastAsia="hr-HR"/>
        </w:rPr>
        <w:t>svoj</w:t>
      </w:r>
      <w:proofErr w:type="spellEnd"/>
      <w:r w:rsidR="00152C8B">
        <w:rPr>
          <w:rFonts w:ascii="Arial" w:hAnsi="Arial" w:eastAsia="Times New Roman" w:cs="Arial"/>
          <w:sz w:val="24"/>
          <w:szCs w:val="24"/>
          <w:lang w:eastAsia="hr-HR"/>
        </w:rPr>
        <w:t xml:space="preserve"> </w:t>
      </w:r>
      <w:proofErr w:type="spellStart"/>
      <w:r w:rsidR="00152C8B">
        <w:rPr>
          <w:rFonts w:ascii="Arial" w:hAnsi="Arial" w:eastAsia="Times New Roman" w:cs="Arial"/>
          <w:sz w:val="24"/>
          <w:szCs w:val="24"/>
          <w:lang w:eastAsia="hr-HR"/>
        </w:rPr>
        <w:t>izostanak</w:t>
      </w:r>
      <w:proofErr w:type="spellEnd"/>
      <w:r w:rsidR="00152C8B">
        <w:rPr>
          <w:rFonts w:ascii="Arial" w:hAnsi="Arial" w:eastAsia="Times New Roman" w:cs="Arial"/>
          <w:sz w:val="24"/>
          <w:szCs w:val="24"/>
          <w:lang w:eastAsia="hr-HR"/>
        </w:rPr>
        <w:t>.</w:t>
      </w:r>
    </w:p>
    <w:p w:rsidR="00152C8B" w:rsidP="009E60C5" w:rsidRDefault="005C6831">
      <w:pPr>
        <w:pStyle w:val="Standard"/>
        <w:jc w:val="both"/>
        <w:rPr>
          <w:rFonts w:ascii="Arial" w:hAnsi="Arial" w:cs="Arial"/>
          <w:sz w:val="24"/>
          <w:szCs w:val="24"/>
        </w:rPr>
      </w:pPr>
      <w:r>
        <w:rPr>
          <w:rFonts w:ascii="Arial" w:hAnsi="Arial" w:cs="Arial"/>
          <w:sz w:val="24"/>
          <w:szCs w:val="24"/>
        </w:rPr>
        <w:t>3</w:t>
      </w:r>
      <w:r w:rsidR="00152C8B">
        <w:rPr>
          <w:rFonts w:ascii="Arial" w:hAnsi="Arial" w:cs="Arial"/>
          <w:sz w:val="24"/>
          <w:szCs w:val="24"/>
        </w:rPr>
        <w:t>.1</w:t>
      </w:r>
      <w:proofErr w:type="gramStart"/>
      <w:r w:rsidR="00152C8B">
        <w:rPr>
          <w:rFonts w:ascii="Arial" w:hAnsi="Arial" w:cs="Arial"/>
          <w:sz w:val="24"/>
          <w:szCs w:val="24"/>
        </w:rPr>
        <w:t>.Glavna</w:t>
      </w:r>
      <w:proofErr w:type="gramEnd"/>
      <w:r w:rsidR="00152C8B">
        <w:rPr>
          <w:rFonts w:ascii="Arial" w:hAnsi="Arial" w:cs="Arial"/>
          <w:sz w:val="24"/>
          <w:szCs w:val="24"/>
        </w:rPr>
        <w:t xml:space="preserve"> </w:t>
      </w:r>
      <w:proofErr w:type="spellStart"/>
      <w:r w:rsidR="00152C8B">
        <w:rPr>
          <w:rFonts w:ascii="Arial" w:hAnsi="Arial" w:cs="Arial"/>
          <w:sz w:val="24"/>
          <w:szCs w:val="24"/>
        </w:rPr>
        <w:t>rasprava</w:t>
      </w:r>
      <w:proofErr w:type="spellEnd"/>
      <w:r w:rsidR="00152C8B">
        <w:rPr>
          <w:rFonts w:ascii="Arial" w:hAnsi="Arial" w:cs="Arial"/>
          <w:sz w:val="24"/>
          <w:szCs w:val="24"/>
        </w:rPr>
        <w:t xml:space="preserve"> je </w:t>
      </w:r>
      <w:proofErr w:type="spellStart"/>
      <w:r w:rsidR="00152C8B">
        <w:rPr>
          <w:rFonts w:ascii="Arial" w:hAnsi="Arial" w:cs="Arial"/>
          <w:sz w:val="24"/>
          <w:szCs w:val="24"/>
        </w:rPr>
        <w:t>održana</w:t>
      </w:r>
      <w:proofErr w:type="spellEnd"/>
      <w:r w:rsidR="00152C8B">
        <w:rPr>
          <w:rFonts w:ascii="Arial" w:hAnsi="Arial" w:cs="Arial"/>
          <w:sz w:val="24"/>
          <w:szCs w:val="24"/>
        </w:rPr>
        <w:t xml:space="preserve"> </w:t>
      </w:r>
      <w:proofErr w:type="spellStart"/>
      <w:r w:rsidR="00152C8B">
        <w:rPr>
          <w:rFonts w:ascii="Arial" w:hAnsi="Arial" w:cs="Arial"/>
          <w:sz w:val="24"/>
          <w:szCs w:val="24"/>
        </w:rPr>
        <w:t>i</w:t>
      </w:r>
      <w:proofErr w:type="spellEnd"/>
      <w:r w:rsidR="00152C8B">
        <w:rPr>
          <w:rFonts w:ascii="Arial" w:hAnsi="Arial" w:cs="Arial"/>
          <w:sz w:val="24"/>
          <w:szCs w:val="24"/>
        </w:rPr>
        <w:t xml:space="preserve">  bez </w:t>
      </w:r>
      <w:proofErr w:type="spellStart"/>
      <w:r w:rsidR="00152C8B">
        <w:rPr>
          <w:rFonts w:ascii="Arial" w:hAnsi="Arial" w:cs="Arial"/>
          <w:sz w:val="24"/>
          <w:szCs w:val="24"/>
        </w:rPr>
        <w:t>prisutnosti</w:t>
      </w:r>
      <w:proofErr w:type="spellEnd"/>
      <w:r w:rsidR="00152C8B">
        <w:rPr>
          <w:rFonts w:ascii="Arial" w:hAnsi="Arial" w:cs="Arial"/>
          <w:sz w:val="24"/>
          <w:szCs w:val="24"/>
        </w:rPr>
        <w:t xml:space="preserve"> </w:t>
      </w:r>
      <w:proofErr w:type="spellStart"/>
      <w:r w:rsidR="00152C8B">
        <w:rPr>
          <w:rFonts w:ascii="Arial" w:hAnsi="Arial" w:cs="Arial"/>
          <w:sz w:val="24"/>
          <w:szCs w:val="24"/>
        </w:rPr>
        <w:t>okrivljenika</w:t>
      </w:r>
      <w:proofErr w:type="spellEnd"/>
      <w:r w:rsidR="00152C8B">
        <w:rPr>
          <w:rFonts w:ascii="Arial" w:hAnsi="Arial" w:cs="Arial"/>
          <w:sz w:val="24"/>
          <w:szCs w:val="24"/>
        </w:rPr>
        <w:t xml:space="preserve"> </w:t>
      </w:r>
      <w:proofErr w:type="spellStart"/>
      <w:r w:rsidR="00152C8B">
        <w:rPr>
          <w:rFonts w:ascii="Arial" w:hAnsi="Arial" w:cs="Arial"/>
          <w:sz w:val="24"/>
          <w:szCs w:val="24"/>
        </w:rPr>
        <w:t>shodno</w:t>
      </w:r>
      <w:proofErr w:type="spellEnd"/>
      <w:r w:rsidR="00152C8B">
        <w:rPr>
          <w:rFonts w:ascii="Arial" w:hAnsi="Arial" w:cs="Arial"/>
          <w:sz w:val="24"/>
          <w:szCs w:val="24"/>
        </w:rPr>
        <w:t xml:space="preserve"> </w:t>
      </w:r>
      <w:proofErr w:type="spellStart"/>
      <w:r w:rsidR="00152C8B">
        <w:rPr>
          <w:rFonts w:ascii="Arial" w:hAnsi="Arial" w:cs="Arial"/>
          <w:sz w:val="24"/>
          <w:szCs w:val="24"/>
        </w:rPr>
        <w:t>odredbama</w:t>
      </w:r>
      <w:proofErr w:type="spellEnd"/>
      <w:r w:rsidR="00152C8B">
        <w:rPr>
          <w:rFonts w:ascii="Arial" w:hAnsi="Arial" w:cs="Arial"/>
          <w:sz w:val="24"/>
          <w:szCs w:val="24"/>
        </w:rPr>
        <w:t xml:space="preserve"> </w:t>
      </w:r>
      <w:proofErr w:type="spellStart"/>
      <w:r w:rsidR="00152C8B">
        <w:rPr>
          <w:rFonts w:ascii="Arial" w:hAnsi="Arial" w:cs="Arial"/>
          <w:sz w:val="24"/>
          <w:szCs w:val="24"/>
        </w:rPr>
        <w:t>čl</w:t>
      </w:r>
      <w:proofErr w:type="spellEnd"/>
      <w:r w:rsidR="00152C8B">
        <w:rPr>
          <w:rFonts w:ascii="Arial" w:hAnsi="Arial" w:cs="Arial"/>
          <w:sz w:val="24"/>
          <w:szCs w:val="24"/>
        </w:rPr>
        <w:t xml:space="preserve">. 167. </w:t>
      </w:r>
      <w:proofErr w:type="spellStart"/>
      <w:r w:rsidR="00152C8B">
        <w:rPr>
          <w:rFonts w:ascii="Arial" w:hAnsi="Arial" w:cs="Arial"/>
          <w:sz w:val="24"/>
          <w:szCs w:val="24"/>
        </w:rPr>
        <w:t>st.</w:t>
      </w:r>
      <w:proofErr w:type="spellEnd"/>
      <w:r w:rsidR="00152C8B">
        <w:rPr>
          <w:rFonts w:ascii="Arial" w:hAnsi="Arial" w:cs="Arial"/>
          <w:sz w:val="24"/>
          <w:szCs w:val="24"/>
        </w:rPr>
        <w:t xml:space="preserve"> 3. </w:t>
      </w:r>
      <w:proofErr w:type="spellStart"/>
      <w:r w:rsidR="00152C8B">
        <w:rPr>
          <w:rFonts w:ascii="Arial" w:hAnsi="Arial" w:cs="Arial"/>
          <w:sz w:val="24"/>
          <w:szCs w:val="24"/>
        </w:rPr>
        <w:t>Prekršajnog</w:t>
      </w:r>
      <w:proofErr w:type="spellEnd"/>
      <w:r w:rsidR="00152C8B">
        <w:rPr>
          <w:rFonts w:ascii="Arial" w:hAnsi="Arial" w:cs="Arial"/>
          <w:sz w:val="24"/>
          <w:szCs w:val="24"/>
        </w:rPr>
        <w:t xml:space="preserve"> </w:t>
      </w:r>
      <w:proofErr w:type="spellStart"/>
      <w:r w:rsidR="00152C8B">
        <w:rPr>
          <w:rFonts w:ascii="Arial" w:hAnsi="Arial" w:cs="Arial"/>
          <w:sz w:val="24"/>
          <w:szCs w:val="24"/>
        </w:rPr>
        <w:t>zakona</w:t>
      </w:r>
      <w:proofErr w:type="spellEnd"/>
      <w:r w:rsidR="00152C8B">
        <w:rPr>
          <w:rFonts w:ascii="Arial" w:hAnsi="Arial" w:cs="Arial"/>
          <w:sz w:val="24"/>
          <w:szCs w:val="24"/>
        </w:rPr>
        <w:t xml:space="preserve">, </w:t>
      </w:r>
      <w:proofErr w:type="spellStart"/>
      <w:r w:rsidR="00152C8B">
        <w:rPr>
          <w:rFonts w:ascii="Arial" w:hAnsi="Arial" w:cs="Arial"/>
          <w:sz w:val="24"/>
          <w:szCs w:val="24"/>
        </w:rPr>
        <w:t>budući</w:t>
      </w:r>
      <w:proofErr w:type="spellEnd"/>
      <w:r w:rsidR="00152C8B">
        <w:rPr>
          <w:rFonts w:ascii="Arial" w:hAnsi="Arial" w:cs="Arial"/>
          <w:sz w:val="24"/>
          <w:szCs w:val="24"/>
        </w:rPr>
        <w:t xml:space="preserve"> je </w:t>
      </w:r>
      <w:proofErr w:type="spellStart"/>
      <w:r w:rsidR="00E20230">
        <w:rPr>
          <w:rFonts w:ascii="Arial" w:hAnsi="Arial" w:cs="Arial"/>
          <w:sz w:val="24"/>
          <w:szCs w:val="24"/>
        </w:rPr>
        <w:t>S</w:t>
      </w:r>
      <w:r w:rsidR="00152C8B">
        <w:rPr>
          <w:rFonts w:ascii="Arial" w:hAnsi="Arial" w:cs="Arial"/>
          <w:sz w:val="24"/>
          <w:szCs w:val="24"/>
        </w:rPr>
        <w:t>ud</w:t>
      </w:r>
      <w:proofErr w:type="spellEnd"/>
      <w:r w:rsidR="00152C8B">
        <w:rPr>
          <w:rFonts w:ascii="Arial" w:hAnsi="Arial" w:cs="Arial"/>
          <w:sz w:val="24"/>
          <w:szCs w:val="24"/>
        </w:rPr>
        <w:t xml:space="preserve"> </w:t>
      </w:r>
      <w:proofErr w:type="spellStart"/>
      <w:r w:rsidR="00E20230">
        <w:rPr>
          <w:rFonts w:ascii="Arial" w:hAnsi="Arial" w:cs="Arial"/>
          <w:sz w:val="24"/>
          <w:szCs w:val="24"/>
        </w:rPr>
        <w:t>ocijenio</w:t>
      </w:r>
      <w:proofErr w:type="spellEnd"/>
      <w:r w:rsidR="00E20230">
        <w:rPr>
          <w:rFonts w:ascii="Arial" w:hAnsi="Arial" w:cs="Arial"/>
          <w:sz w:val="24"/>
          <w:szCs w:val="24"/>
        </w:rPr>
        <w:t xml:space="preserve"> </w:t>
      </w:r>
      <w:r w:rsidR="00152C8B">
        <w:rPr>
          <w:rFonts w:ascii="Arial" w:hAnsi="Arial" w:cs="Arial"/>
          <w:sz w:val="24"/>
          <w:szCs w:val="24"/>
        </w:rPr>
        <w:t xml:space="preserve">da </w:t>
      </w:r>
      <w:proofErr w:type="spellStart"/>
      <w:r w:rsidR="00152C8B">
        <w:rPr>
          <w:rFonts w:ascii="Arial" w:hAnsi="Arial" w:cs="Arial"/>
          <w:sz w:val="24"/>
          <w:szCs w:val="24"/>
        </w:rPr>
        <w:t>ispitivanje</w:t>
      </w:r>
      <w:proofErr w:type="spellEnd"/>
      <w:r w:rsidR="00152C8B">
        <w:rPr>
          <w:rFonts w:ascii="Arial" w:hAnsi="Arial" w:cs="Arial"/>
          <w:sz w:val="24"/>
          <w:szCs w:val="24"/>
        </w:rPr>
        <w:t xml:space="preserve"> </w:t>
      </w:r>
      <w:proofErr w:type="spellStart"/>
      <w:r w:rsidR="00152C8B">
        <w:rPr>
          <w:rFonts w:ascii="Arial" w:hAnsi="Arial" w:cs="Arial"/>
          <w:sz w:val="24"/>
          <w:szCs w:val="24"/>
        </w:rPr>
        <w:t>istih</w:t>
      </w:r>
      <w:proofErr w:type="spellEnd"/>
      <w:r w:rsidR="00152C8B">
        <w:rPr>
          <w:rFonts w:ascii="Arial" w:hAnsi="Arial" w:cs="Arial"/>
          <w:sz w:val="24"/>
          <w:szCs w:val="24"/>
        </w:rPr>
        <w:t xml:space="preserve"> </w:t>
      </w:r>
      <w:proofErr w:type="spellStart"/>
      <w:r w:rsidR="00152C8B">
        <w:rPr>
          <w:rFonts w:ascii="Arial" w:hAnsi="Arial" w:cs="Arial"/>
          <w:sz w:val="24"/>
          <w:szCs w:val="24"/>
        </w:rPr>
        <w:t>nije</w:t>
      </w:r>
      <w:proofErr w:type="spellEnd"/>
      <w:r w:rsidR="00152C8B">
        <w:rPr>
          <w:rFonts w:ascii="Arial" w:hAnsi="Arial" w:cs="Arial"/>
          <w:sz w:val="24"/>
          <w:szCs w:val="24"/>
        </w:rPr>
        <w:t xml:space="preserve"> </w:t>
      </w:r>
      <w:proofErr w:type="spellStart"/>
      <w:r w:rsidR="00152C8B">
        <w:rPr>
          <w:rFonts w:ascii="Arial" w:hAnsi="Arial" w:cs="Arial"/>
          <w:sz w:val="24"/>
          <w:szCs w:val="24"/>
        </w:rPr>
        <w:t>potrebno</w:t>
      </w:r>
      <w:proofErr w:type="spellEnd"/>
      <w:r w:rsidR="00152C8B">
        <w:rPr>
          <w:rFonts w:ascii="Arial" w:hAnsi="Arial" w:cs="Arial"/>
          <w:sz w:val="24"/>
          <w:szCs w:val="24"/>
        </w:rPr>
        <w:t xml:space="preserve"> </w:t>
      </w:r>
      <w:proofErr w:type="spellStart"/>
      <w:r w:rsidR="00152C8B">
        <w:rPr>
          <w:rFonts w:ascii="Arial" w:hAnsi="Arial" w:cs="Arial"/>
          <w:sz w:val="24"/>
          <w:szCs w:val="24"/>
        </w:rPr>
        <w:t>niti</w:t>
      </w:r>
      <w:proofErr w:type="spellEnd"/>
      <w:r w:rsidR="00152C8B">
        <w:rPr>
          <w:rFonts w:ascii="Arial" w:hAnsi="Arial" w:cs="Arial"/>
          <w:sz w:val="24"/>
          <w:szCs w:val="24"/>
        </w:rPr>
        <w:t xml:space="preserve"> je od </w:t>
      </w:r>
      <w:proofErr w:type="spellStart"/>
      <w:r w:rsidR="00152C8B">
        <w:rPr>
          <w:rFonts w:ascii="Arial" w:hAnsi="Arial" w:cs="Arial"/>
          <w:sz w:val="24"/>
          <w:szCs w:val="24"/>
        </w:rPr>
        <w:t>utjecaja</w:t>
      </w:r>
      <w:proofErr w:type="spellEnd"/>
      <w:r w:rsidR="00152C8B">
        <w:rPr>
          <w:rFonts w:ascii="Arial" w:hAnsi="Arial" w:cs="Arial"/>
          <w:sz w:val="24"/>
          <w:szCs w:val="24"/>
        </w:rPr>
        <w:t xml:space="preserve"> </w:t>
      </w:r>
      <w:proofErr w:type="spellStart"/>
      <w:r w:rsidR="00152C8B">
        <w:rPr>
          <w:rFonts w:ascii="Arial" w:hAnsi="Arial" w:cs="Arial"/>
          <w:sz w:val="24"/>
          <w:szCs w:val="24"/>
        </w:rPr>
        <w:t>na</w:t>
      </w:r>
      <w:proofErr w:type="spellEnd"/>
      <w:r w:rsidR="00152C8B">
        <w:rPr>
          <w:rFonts w:ascii="Arial" w:hAnsi="Arial" w:cs="Arial"/>
          <w:sz w:val="24"/>
          <w:szCs w:val="24"/>
        </w:rPr>
        <w:t xml:space="preserve"> </w:t>
      </w:r>
      <w:proofErr w:type="spellStart"/>
      <w:r w:rsidR="00152C8B">
        <w:rPr>
          <w:rFonts w:ascii="Arial" w:hAnsi="Arial" w:cs="Arial"/>
          <w:sz w:val="24"/>
          <w:szCs w:val="24"/>
        </w:rPr>
        <w:t>zakonito</w:t>
      </w:r>
      <w:proofErr w:type="spellEnd"/>
      <w:r w:rsidR="00152C8B">
        <w:rPr>
          <w:rFonts w:ascii="Arial" w:hAnsi="Arial" w:cs="Arial"/>
          <w:sz w:val="24"/>
          <w:szCs w:val="24"/>
        </w:rPr>
        <w:t xml:space="preserve"> </w:t>
      </w:r>
      <w:proofErr w:type="spellStart"/>
      <w:r w:rsidR="00152C8B">
        <w:rPr>
          <w:rFonts w:ascii="Arial" w:hAnsi="Arial" w:cs="Arial"/>
          <w:sz w:val="24"/>
          <w:szCs w:val="24"/>
        </w:rPr>
        <w:t>i</w:t>
      </w:r>
      <w:proofErr w:type="spellEnd"/>
      <w:r w:rsidR="00152C8B">
        <w:rPr>
          <w:rFonts w:ascii="Arial" w:hAnsi="Arial" w:cs="Arial"/>
          <w:sz w:val="24"/>
          <w:szCs w:val="24"/>
        </w:rPr>
        <w:t xml:space="preserve"> </w:t>
      </w:r>
      <w:proofErr w:type="spellStart"/>
      <w:r w:rsidR="00152C8B">
        <w:rPr>
          <w:rFonts w:ascii="Arial" w:hAnsi="Arial" w:cs="Arial"/>
          <w:sz w:val="24"/>
          <w:szCs w:val="24"/>
        </w:rPr>
        <w:t>pravilno</w:t>
      </w:r>
      <w:proofErr w:type="spellEnd"/>
      <w:r w:rsidR="00152C8B">
        <w:rPr>
          <w:rFonts w:ascii="Arial" w:hAnsi="Arial" w:cs="Arial"/>
          <w:sz w:val="24"/>
          <w:szCs w:val="24"/>
        </w:rPr>
        <w:t xml:space="preserve"> </w:t>
      </w:r>
      <w:proofErr w:type="spellStart"/>
      <w:r w:rsidR="00152C8B">
        <w:rPr>
          <w:rFonts w:ascii="Arial" w:hAnsi="Arial" w:cs="Arial"/>
          <w:sz w:val="24"/>
          <w:szCs w:val="24"/>
        </w:rPr>
        <w:t>donošenje</w:t>
      </w:r>
      <w:proofErr w:type="spellEnd"/>
      <w:r w:rsidR="00152C8B">
        <w:rPr>
          <w:rFonts w:ascii="Arial" w:hAnsi="Arial" w:cs="Arial"/>
          <w:sz w:val="24"/>
          <w:szCs w:val="24"/>
        </w:rPr>
        <w:t xml:space="preserve"> </w:t>
      </w:r>
      <w:proofErr w:type="spellStart"/>
      <w:r w:rsidR="00152C8B">
        <w:rPr>
          <w:rFonts w:ascii="Arial" w:hAnsi="Arial" w:cs="Arial"/>
          <w:sz w:val="24"/>
          <w:szCs w:val="24"/>
        </w:rPr>
        <w:t>presude</w:t>
      </w:r>
      <w:proofErr w:type="spellEnd"/>
      <w:r w:rsidR="00152C8B">
        <w:rPr>
          <w:rFonts w:ascii="Arial" w:hAnsi="Arial" w:cs="Arial"/>
          <w:sz w:val="24"/>
          <w:szCs w:val="24"/>
        </w:rPr>
        <w:t xml:space="preserve">, </w:t>
      </w:r>
      <w:proofErr w:type="spellStart"/>
      <w:r w:rsidR="00152C8B">
        <w:rPr>
          <w:rFonts w:ascii="Arial" w:hAnsi="Arial" w:cs="Arial"/>
          <w:sz w:val="24"/>
          <w:szCs w:val="24"/>
        </w:rPr>
        <w:t>obzirom</w:t>
      </w:r>
      <w:proofErr w:type="spellEnd"/>
      <w:r w:rsidR="00152C8B">
        <w:rPr>
          <w:rFonts w:ascii="Arial" w:hAnsi="Arial" w:cs="Arial"/>
          <w:sz w:val="24"/>
          <w:szCs w:val="24"/>
        </w:rPr>
        <w:t xml:space="preserve"> </w:t>
      </w:r>
      <w:proofErr w:type="spellStart"/>
      <w:r w:rsidR="00152C8B">
        <w:rPr>
          <w:rFonts w:ascii="Arial" w:hAnsi="Arial" w:cs="Arial"/>
          <w:sz w:val="24"/>
          <w:szCs w:val="24"/>
        </w:rPr>
        <w:t>na</w:t>
      </w:r>
      <w:proofErr w:type="spellEnd"/>
      <w:r w:rsidR="00152C8B">
        <w:rPr>
          <w:rFonts w:ascii="Arial" w:hAnsi="Arial" w:cs="Arial"/>
          <w:sz w:val="24"/>
          <w:szCs w:val="24"/>
        </w:rPr>
        <w:t xml:space="preserve"> </w:t>
      </w:r>
      <w:proofErr w:type="spellStart"/>
      <w:r w:rsidR="00152C8B">
        <w:rPr>
          <w:rFonts w:ascii="Arial" w:hAnsi="Arial" w:cs="Arial"/>
          <w:sz w:val="24"/>
          <w:szCs w:val="24"/>
        </w:rPr>
        <w:t>dokaze</w:t>
      </w:r>
      <w:proofErr w:type="spellEnd"/>
      <w:r w:rsidR="00152C8B">
        <w:rPr>
          <w:rFonts w:ascii="Arial" w:hAnsi="Arial" w:cs="Arial"/>
          <w:sz w:val="24"/>
          <w:szCs w:val="24"/>
        </w:rPr>
        <w:t xml:space="preserve"> u </w:t>
      </w:r>
      <w:proofErr w:type="spellStart"/>
      <w:r w:rsidR="00152C8B">
        <w:rPr>
          <w:rFonts w:ascii="Arial" w:hAnsi="Arial" w:cs="Arial"/>
          <w:sz w:val="24"/>
          <w:szCs w:val="24"/>
        </w:rPr>
        <w:t>spisu</w:t>
      </w:r>
      <w:proofErr w:type="spellEnd"/>
      <w:r w:rsidR="00152C8B">
        <w:rPr>
          <w:rFonts w:ascii="Arial" w:hAnsi="Arial" w:cs="Arial"/>
          <w:sz w:val="24"/>
          <w:szCs w:val="24"/>
        </w:rPr>
        <w:t xml:space="preserve"> </w:t>
      </w:r>
      <w:proofErr w:type="spellStart"/>
      <w:r w:rsidR="00152C8B">
        <w:rPr>
          <w:rFonts w:ascii="Arial" w:hAnsi="Arial" w:cs="Arial"/>
          <w:sz w:val="24"/>
          <w:szCs w:val="24"/>
        </w:rPr>
        <w:t>iz</w:t>
      </w:r>
      <w:proofErr w:type="spellEnd"/>
      <w:r w:rsidR="00152C8B">
        <w:rPr>
          <w:rFonts w:ascii="Arial" w:hAnsi="Arial" w:cs="Arial"/>
          <w:sz w:val="24"/>
          <w:szCs w:val="24"/>
        </w:rPr>
        <w:t xml:space="preserve"> </w:t>
      </w:r>
      <w:proofErr w:type="spellStart"/>
      <w:r w:rsidR="00152C8B">
        <w:rPr>
          <w:rFonts w:ascii="Arial" w:hAnsi="Arial" w:cs="Arial"/>
          <w:sz w:val="24"/>
          <w:szCs w:val="24"/>
        </w:rPr>
        <w:t>kojih</w:t>
      </w:r>
      <w:proofErr w:type="spellEnd"/>
      <w:r w:rsidR="00152C8B">
        <w:rPr>
          <w:rFonts w:ascii="Arial" w:hAnsi="Arial" w:cs="Arial"/>
          <w:sz w:val="24"/>
          <w:szCs w:val="24"/>
        </w:rPr>
        <w:t xml:space="preserve"> se </w:t>
      </w:r>
      <w:proofErr w:type="spellStart"/>
      <w:r w:rsidR="00152C8B">
        <w:rPr>
          <w:rFonts w:ascii="Arial" w:hAnsi="Arial" w:cs="Arial"/>
          <w:sz w:val="24"/>
          <w:szCs w:val="24"/>
        </w:rPr>
        <w:t>može</w:t>
      </w:r>
      <w:proofErr w:type="spellEnd"/>
      <w:r w:rsidR="00152C8B">
        <w:rPr>
          <w:rFonts w:ascii="Arial" w:hAnsi="Arial" w:cs="Arial"/>
          <w:sz w:val="24"/>
          <w:szCs w:val="24"/>
        </w:rPr>
        <w:t xml:space="preserve"> </w:t>
      </w:r>
      <w:proofErr w:type="spellStart"/>
      <w:r w:rsidR="00152C8B">
        <w:rPr>
          <w:rFonts w:ascii="Arial" w:hAnsi="Arial" w:cs="Arial"/>
          <w:sz w:val="24"/>
          <w:szCs w:val="24"/>
        </w:rPr>
        <w:t>nedvojbeno</w:t>
      </w:r>
      <w:proofErr w:type="spellEnd"/>
      <w:r w:rsidR="00152C8B">
        <w:rPr>
          <w:rFonts w:ascii="Arial" w:hAnsi="Arial" w:cs="Arial"/>
          <w:sz w:val="24"/>
          <w:szCs w:val="24"/>
        </w:rPr>
        <w:t xml:space="preserve"> </w:t>
      </w:r>
      <w:proofErr w:type="spellStart"/>
      <w:r w:rsidR="00152C8B">
        <w:rPr>
          <w:rFonts w:ascii="Arial" w:hAnsi="Arial" w:cs="Arial"/>
          <w:sz w:val="24"/>
          <w:szCs w:val="24"/>
        </w:rPr>
        <w:t>utvrditi</w:t>
      </w:r>
      <w:proofErr w:type="spellEnd"/>
      <w:r w:rsidR="00152C8B">
        <w:rPr>
          <w:rFonts w:ascii="Arial" w:hAnsi="Arial" w:cs="Arial"/>
          <w:sz w:val="24"/>
          <w:szCs w:val="24"/>
        </w:rPr>
        <w:t xml:space="preserve"> da </w:t>
      </w:r>
      <w:proofErr w:type="spellStart"/>
      <w:r w:rsidR="00152C8B">
        <w:rPr>
          <w:rFonts w:ascii="Arial" w:hAnsi="Arial" w:cs="Arial"/>
          <w:sz w:val="24"/>
          <w:szCs w:val="24"/>
        </w:rPr>
        <w:t>su</w:t>
      </w:r>
      <w:proofErr w:type="spellEnd"/>
      <w:r w:rsidR="00152C8B">
        <w:rPr>
          <w:rFonts w:ascii="Arial" w:hAnsi="Arial" w:cs="Arial"/>
          <w:sz w:val="24"/>
          <w:szCs w:val="24"/>
        </w:rPr>
        <w:t xml:space="preserve"> </w:t>
      </w:r>
      <w:proofErr w:type="spellStart"/>
      <w:r w:rsidR="00152C8B">
        <w:rPr>
          <w:rFonts w:ascii="Arial" w:hAnsi="Arial" w:cs="Arial"/>
          <w:sz w:val="24"/>
          <w:szCs w:val="24"/>
        </w:rPr>
        <w:t>okrivljenici</w:t>
      </w:r>
      <w:proofErr w:type="spellEnd"/>
      <w:r w:rsidR="00152C8B">
        <w:rPr>
          <w:rFonts w:ascii="Arial" w:hAnsi="Arial" w:cs="Arial"/>
          <w:sz w:val="24"/>
          <w:szCs w:val="24"/>
        </w:rPr>
        <w:t xml:space="preserve"> </w:t>
      </w:r>
      <w:proofErr w:type="spellStart"/>
      <w:r w:rsidR="00152C8B">
        <w:rPr>
          <w:rFonts w:ascii="Arial" w:hAnsi="Arial" w:cs="Arial"/>
          <w:sz w:val="24"/>
          <w:szCs w:val="24"/>
        </w:rPr>
        <w:t>počinili</w:t>
      </w:r>
      <w:proofErr w:type="spellEnd"/>
      <w:r w:rsidR="00152C8B">
        <w:rPr>
          <w:rFonts w:ascii="Arial" w:hAnsi="Arial" w:cs="Arial"/>
          <w:sz w:val="24"/>
          <w:szCs w:val="24"/>
        </w:rPr>
        <w:t xml:space="preserve"> </w:t>
      </w:r>
      <w:proofErr w:type="spellStart"/>
      <w:r w:rsidR="00152C8B">
        <w:rPr>
          <w:rFonts w:ascii="Arial" w:hAnsi="Arial" w:cs="Arial"/>
          <w:sz w:val="24"/>
          <w:szCs w:val="24"/>
        </w:rPr>
        <w:t>prekršaj</w:t>
      </w:r>
      <w:proofErr w:type="spellEnd"/>
      <w:r w:rsidR="00152C8B">
        <w:rPr>
          <w:rFonts w:ascii="Arial" w:hAnsi="Arial" w:cs="Arial"/>
          <w:sz w:val="24"/>
          <w:szCs w:val="24"/>
        </w:rPr>
        <w:t xml:space="preserve"> </w:t>
      </w:r>
      <w:proofErr w:type="spellStart"/>
      <w:r w:rsidR="00152C8B">
        <w:rPr>
          <w:rFonts w:ascii="Arial" w:hAnsi="Arial" w:cs="Arial"/>
          <w:sz w:val="24"/>
          <w:szCs w:val="24"/>
        </w:rPr>
        <w:t>za</w:t>
      </w:r>
      <w:proofErr w:type="spellEnd"/>
      <w:r w:rsidR="00152C8B">
        <w:rPr>
          <w:rFonts w:ascii="Arial" w:hAnsi="Arial" w:cs="Arial"/>
          <w:sz w:val="24"/>
          <w:szCs w:val="24"/>
        </w:rPr>
        <w:t xml:space="preserve"> </w:t>
      </w:r>
      <w:proofErr w:type="spellStart"/>
      <w:r w:rsidR="00152C8B">
        <w:rPr>
          <w:rFonts w:ascii="Arial" w:hAnsi="Arial" w:cs="Arial"/>
          <w:sz w:val="24"/>
          <w:szCs w:val="24"/>
        </w:rPr>
        <w:t>koji</w:t>
      </w:r>
      <w:proofErr w:type="spellEnd"/>
      <w:r w:rsidR="00152C8B">
        <w:rPr>
          <w:rFonts w:ascii="Arial" w:hAnsi="Arial" w:cs="Arial"/>
          <w:sz w:val="24"/>
          <w:szCs w:val="24"/>
        </w:rPr>
        <w:t xml:space="preserve"> se </w:t>
      </w:r>
      <w:proofErr w:type="gramStart"/>
      <w:r w:rsidR="00152C8B">
        <w:rPr>
          <w:rFonts w:ascii="Arial" w:hAnsi="Arial" w:cs="Arial"/>
          <w:sz w:val="24"/>
          <w:szCs w:val="24"/>
        </w:rPr>
        <w:t xml:space="preserve">terete  </w:t>
      </w:r>
      <w:proofErr w:type="spellStart"/>
      <w:r w:rsidR="00152C8B">
        <w:rPr>
          <w:rFonts w:ascii="Arial" w:hAnsi="Arial" w:cs="Arial"/>
          <w:sz w:val="24"/>
          <w:szCs w:val="24"/>
        </w:rPr>
        <w:t>kao</w:t>
      </w:r>
      <w:proofErr w:type="spellEnd"/>
      <w:proofErr w:type="gramEnd"/>
      <w:r w:rsidR="00152C8B">
        <w:rPr>
          <w:rFonts w:ascii="Arial" w:hAnsi="Arial" w:cs="Arial"/>
          <w:sz w:val="24"/>
          <w:szCs w:val="24"/>
        </w:rPr>
        <w:t xml:space="preserve"> </w:t>
      </w:r>
      <w:proofErr w:type="spellStart"/>
      <w:r w:rsidR="00152C8B">
        <w:rPr>
          <w:rFonts w:ascii="Arial" w:hAnsi="Arial" w:cs="Arial"/>
          <w:sz w:val="24"/>
          <w:szCs w:val="24"/>
        </w:rPr>
        <w:t>i</w:t>
      </w:r>
      <w:proofErr w:type="spellEnd"/>
      <w:r w:rsidR="00152C8B">
        <w:rPr>
          <w:rFonts w:ascii="Arial" w:hAnsi="Arial" w:cs="Arial"/>
          <w:sz w:val="24"/>
          <w:szCs w:val="24"/>
        </w:rPr>
        <w:t xml:space="preserve"> </w:t>
      </w:r>
      <w:proofErr w:type="spellStart"/>
      <w:r w:rsidR="00152C8B">
        <w:rPr>
          <w:rFonts w:ascii="Arial" w:hAnsi="Arial" w:cs="Arial"/>
          <w:sz w:val="24"/>
          <w:szCs w:val="24"/>
        </w:rPr>
        <w:t>krivnja</w:t>
      </w:r>
      <w:proofErr w:type="spellEnd"/>
      <w:r w:rsidR="00152C8B">
        <w:rPr>
          <w:rFonts w:ascii="Arial" w:hAnsi="Arial" w:cs="Arial"/>
          <w:sz w:val="24"/>
          <w:szCs w:val="24"/>
        </w:rPr>
        <w:t xml:space="preserve"> </w:t>
      </w:r>
      <w:proofErr w:type="spellStart"/>
      <w:r w:rsidR="00152C8B">
        <w:rPr>
          <w:rFonts w:ascii="Arial" w:hAnsi="Arial" w:cs="Arial"/>
          <w:sz w:val="24"/>
          <w:szCs w:val="24"/>
        </w:rPr>
        <w:t>okrivljenika</w:t>
      </w:r>
      <w:proofErr w:type="spellEnd"/>
      <w:r w:rsidR="00152C8B">
        <w:rPr>
          <w:rFonts w:ascii="Arial" w:hAnsi="Arial" w:cs="Arial"/>
          <w:sz w:val="24"/>
          <w:szCs w:val="24"/>
        </w:rPr>
        <w:t xml:space="preserve"> </w:t>
      </w:r>
      <w:proofErr w:type="spellStart"/>
      <w:r w:rsidR="00152C8B">
        <w:rPr>
          <w:rFonts w:ascii="Arial" w:hAnsi="Arial" w:cs="Arial"/>
          <w:sz w:val="24"/>
          <w:szCs w:val="24"/>
        </w:rPr>
        <w:t>te</w:t>
      </w:r>
      <w:proofErr w:type="spellEnd"/>
      <w:r w:rsidR="00152C8B">
        <w:rPr>
          <w:rFonts w:ascii="Arial" w:hAnsi="Arial" w:cs="Arial"/>
          <w:sz w:val="24"/>
          <w:szCs w:val="24"/>
        </w:rPr>
        <w:t xml:space="preserve"> </w:t>
      </w:r>
      <w:proofErr w:type="spellStart"/>
      <w:r w:rsidR="00152C8B">
        <w:rPr>
          <w:rFonts w:ascii="Arial" w:hAnsi="Arial" w:cs="Arial"/>
          <w:sz w:val="24"/>
          <w:szCs w:val="24"/>
        </w:rPr>
        <w:t>budući</w:t>
      </w:r>
      <w:proofErr w:type="spellEnd"/>
      <w:r w:rsidR="00152C8B">
        <w:rPr>
          <w:rFonts w:ascii="Arial" w:hAnsi="Arial" w:cs="Arial"/>
          <w:sz w:val="24"/>
          <w:szCs w:val="24"/>
        </w:rPr>
        <w:t xml:space="preserve"> je </w:t>
      </w:r>
      <w:proofErr w:type="spellStart"/>
      <w:r w:rsidR="00152C8B">
        <w:rPr>
          <w:rFonts w:ascii="Arial" w:hAnsi="Arial" w:cs="Arial"/>
          <w:sz w:val="24"/>
          <w:szCs w:val="24"/>
        </w:rPr>
        <w:t>okrivljenicima</w:t>
      </w:r>
      <w:proofErr w:type="spellEnd"/>
      <w:r w:rsidR="00152C8B">
        <w:rPr>
          <w:rFonts w:ascii="Arial" w:hAnsi="Arial" w:cs="Arial"/>
          <w:sz w:val="24"/>
          <w:szCs w:val="24"/>
        </w:rPr>
        <w:t xml:space="preserve"> </w:t>
      </w:r>
      <w:proofErr w:type="spellStart"/>
      <w:r w:rsidR="00152C8B">
        <w:rPr>
          <w:rFonts w:ascii="Arial" w:hAnsi="Arial" w:cs="Arial"/>
          <w:sz w:val="24"/>
          <w:szCs w:val="24"/>
        </w:rPr>
        <w:t>uručena</w:t>
      </w:r>
      <w:proofErr w:type="spellEnd"/>
      <w:r w:rsidR="00152C8B">
        <w:rPr>
          <w:rFonts w:ascii="Arial" w:hAnsi="Arial" w:cs="Arial"/>
          <w:sz w:val="24"/>
          <w:szCs w:val="24"/>
        </w:rPr>
        <w:t xml:space="preserve"> </w:t>
      </w:r>
      <w:proofErr w:type="spellStart"/>
      <w:r w:rsidR="00152C8B">
        <w:rPr>
          <w:rFonts w:ascii="Arial" w:hAnsi="Arial" w:cs="Arial"/>
          <w:sz w:val="24"/>
          <w:szCs w:val="24"/>
        </w:rPr>
        <w:t>Obavijest</w:t>
      </w:r>
      <w:proofErr w:type="spellEnd"/>
      <w:r w:rsidR="00152C8B">
        <w:rPr>
          <w:rFonts w:ascii="Arial" w:hAnsi="Arial" w:cs="Arial"/>
          <w:sz w:val="24"/>
          <w:szCs w:val="24"/>
        </w:rPr>
        <w:t xml:space="preserve"> </w:t>
      </w:r>
      <w:proofErr w:type="spellStart"/>
      <w:r w:rsidR="00152C8B">
        <w:rPr>
          <w:rFonts w:ascii="Arial" w:hAnsi="Arial" w:cs="Arial"/>
          <w:sz w:val="24"/>
          <w:szCs w:val="24"/>
        </w:rPr>
        <w:t>sukladno</w:t>
      </w:r>
      <w:proofErr w:type="spellEnd"/>
      <w:r w:rsidR="00152C8B">
        <w:rPr>
          <w:rFonts w:ascii="Arial" w:hAnsi="Arial" w:cs="Arial"/>
          <w:sz w:val="24"/>
          <w:szCs w:val="24"/>
        </w:rPr>
        <w:t xml:space="preserve"> </w:t>
      </w:r>
      <w:proofErr w:type="spellStart"/>
      <w:r w:rsidR="00152C8B">
        <w:rPr>
          <w:rFonts w:ascii="Arial" w:hAnsi="Arial" w:cs="Arial"/>
          <w:sz w:val="24"/>
          <w:szCs w:val="24"/>
        </w:rPr>
        <w:t>odredbi</w:t>
      </w:r>
      <w:proofErr w:type="spellEnd"/>
      <w:r w:rsidR="00152C8B">
        <w:rPr>
          <w:rFonts w:ascii="Arial" w:hAnsi="Arial" w:cs="Arial"/>
          <w:sz w:val="24"/>
          <w:szCs w:val="24"/>
        </w:rPr>
        <w:t xml:space="preserve"> </w:t>
      </w:r>
      <w:proofErr w:type="spellStart"/>
      <w:r w:rsidR="00152C8B">
        <w:rPr>
          <w:rFonts w:ascii="Arial" w:hAnsi="Arial" w:cs="Arial"/>
          <w:sz w:val="24"/>
          <w:szCs w:val="24"/>
        </w:rPr>
        <w:t>čl</w:t>
      </w:r>
      <w:proofErr w:type="spellEnd"/>
      <w:r w:rsidR="00152C8B">
        <w:rPr>
          <w:rFonts w:ascii="Arial" w:hAnsi="Arial" w:cs="Arial"/>
          <w:sz w:val="24"/>
          <w:szCs w:val="24"/>
        </w:rPr>
        <w:t xml:space="preserve">. 109. </w:t>
      </w:r>
      <w:proofErr w:type="gramStart"/>
      <w:r w:rsidR="00152C8B">
        <w:rPr>
          <w:rFonts w:ascii="Arial" w:hAnsi="Arial" w:cs="Arial"/>
          <w:sz w:val="24"/>
          <w:szCs w:val="24"/>
        </w:rPr>
        <w:t>a</w:t>
      </w:r>
      <w:proofErr w:type="gramEnd"/>
      <w:r w:rsidR="00152C8B">
        <w:rPr>
          <w:rFonts w:ascii="Arial" w:hAnsi="Arial" w:cs="Arial"/>
          <w:sz w:val="24"/>
          <w:szCs w:val="24"/>
        </w:rPr>
        <w:t xml:space="preserve"> </w:t>
      </w:r>
      <w:proofErr w:type="spellStart"/>
      <w:r w:rsidR="00152C8B">
        <w:rPr>
          <w:rFonts w:ascii="Arial" w:hAnsi="Arial" w:cs="Arial"/>
          <w:sz w:val="24"/>
          <w:szCs w:val="24"/>
        </w:rPr>
        <w:t>Prekršajnog</w:t>
      </w:r>
      <w:proofErr w:type="spellEnd"/>
      <w:r w:rsidR="00152C8B">
        <w:rPr>
          <w:rFonts w:ascii="Arial" w:hAnsi="Arial" w:cs="Arial"/>
          <w:sz w:val="24"/>
          <w:szCs w:val="24"/>
        </w:rPr>
        <w:t xml:space="preserve"> </w:t>
      </w:r>
      <w:proofErr w:type="spellStart"/>
      <w:r w:rsidR="00152C8B">
        <w:rPr>
          <w:rFonts w:ascii="Arial" w:hAnsi="Arial" w:cs="Arial"/>
          <w:sz w:val="24"/>
          <w:szCs w:val="24"/>
        </w:rPr>
        <w:t>zakona</w:t>
      </w:r>
      <w:proofErr w:type="spellEnd"/>
      <w:r w:rsidR="00152C8B">
        <w:rPr>
          <w:rFonts w:ascii="Arial" w:hAnsi="Arial" w:cs="Arial"/>
          <w:sz w:val="24"/>
          <w:szCs w:val="24"/>
        </w:rPr>
        <w:t xml:space="preserve"> u </w:t>
      </w:r>
      <w:proofErr w:type="spellStart"/>
      <w:r w:rsidR="00152C8B">
        <w:rPr>
          <w:rFonts w:ascii="Arial" w:hAnsi="Arial" w:cs="Arial"/>
          <w:sz w:val="24"/>
          <w:szCs w:val="24"/>
        </w:rPr>
        <w:t>kojoj</w:t>
      </w:r>
      <w:proofErr w:type="spellEnd"/>
      <w:r w:rsidR="00152C8B">
        <w:rPr>
          <w:rFonts w:ascii="Arial" w:hAnsi="Arial" w:cs="Arial"/>
          <w:sz w:val="24"/>
          <w:szCs w:val="24"/>
        </w:rPr>
        <w:t xml:space="preserve"> </w:t>
      </w:r>
      <w:proofErr w:type="spellStart"/>
      <w:r w:rsidR="00152C8B">
        <w:rPr>
          <w:rFonts w:ascii="Arial" w:hAnsi="Arial" w:cs="Arial"/>
          <w:sz w:val="24"/>
          <w:szCs w:val="24"/>
        </w:rPr>
        <w:t>između</w:t>
      </w:r>
      <w:proofErr w:type="spellEnd"/>
      <w:r w:rsidR="00152C8B">
        <w:rPr>
          <w:rFonts w:ascii="Arial" w:hAnsi="Arial" w:cs="Arial"/>
          <w:sz w:val="24"/>
          <w:szCs w:val="24"/>
        </w:rPr>
        <w:t xml:space="preserve"> </w:t>
      </w:r>
      <w:proofErr w:type="spellStart"/>
      <w:r w:rsidR="00152C8B">
        <w:rPr>
          <w:rFonts w:ascii="Arial" w:hAnsi="Arial" w:cs="Arial"/>
          <w:sz w:val="24"/>
          <w:szCs w:val="24"/>
        </w:rPr>
        <w:t>ostalog</w:t>
      </w:r>
      <w:proofErr w:type="spellEnd"/>
      <w:r w:rsidR="00152C8B">
        <w:rPr>
          <w:rFonts w:ascii="Arial" w:hAnsi="Arial" w:cs="Arial"/>
          <w:sz w:val="24"/>
          <w:szCs w:val="24"/>
        </w:rPr>
        <w:t xml:space="preserve"> </w:t>
      </w:r>
      <w:proofErr w:type="spellStart"/>
      <w:r w:rsidR="00152C8B">
        <w:rPr>
          <w:rFonts w:ascii="Arial" w:hAnsi="Arial" w:cs="Arial"/>
          <w:sz w:val="24"/>
          <w:szCs w:val="24"/>
        </w:rPr>
        <w:t>stoji</w:t>
      </w:r>
      <w:proofErr w:type="spellEnd"/>
      <w:r w:rsidR="00152C8B">
        <w:rPr>
          <w:rFonts w:ascii="Arial" w:hAnsi="Arial" w:cs="Arial"/>
          <w:sz w:val="24"/>
          <w:szCs w:val="24"/>
        </w:rPr>
        <w:t xml:space="preserve"> da se </w:t>
      </w:r>
      <w:proofErr w:type="spellStart"/>
      <w:r w:rsidR="00152C8B">
        <w:rPr>
          <w:rFonts w:ascii="Arial" w:hAnsi="Arial" w:cs="Arial"/>
          <w:sz w:val="24"/>
          <w:szCs w:val="24"/>
        </w:rPr>
        <w:t>rasprava</w:t>
      </w:r>
      <w:proofErr w:type="spellEnd"/>
      <w:r w:rsidR="00152C8B">
        <w:rPr>
          <w:rFonts w:ascii="Arial" w:hAnsi="Arial" w:cs="Arial"/>
          <w:sz w:val="24"/>
          <w:szCs w:val="24"/>
        </w:rPr>
        <w:t xml:space="preserve"> </w:t>
      </w:r>
      <w:proofErr w:type="spellStart"/>
      <w:r w:rsidR="00152C8B">
        <w:rPr>
          <w:rFonts w:ascii="Arial" w:hAnsi="Arial" w:cs="Arial"/>
          <w:sz w:val="24"/>
          <w:szCs w:val="24"/>
        </w:rPr>
        <w:t>može</w:t>
      </w:r>
      <w:proofErr w:type="spellEnd"/>
      <w:r w:rsidR="00152C8B">
        <w:rPr>
          <w:rFonts w:ascii="Arial" w:hAnsi="Arial" w:cs="Arial"/>
          <w:sz w:val="24"/>
          <w:szCs w:val="24"/>
        </w:rPr>
        <w:t xml:space="preserve"> </w:t>
      </w:r>
      <w:proofErr w:type="spellStart"/>
      <w:r w:rsidR="00152C8B">
        <w:rPr>
          <w:rFonts w:ascii="Arial" w:hAnsi="Arial" w:cs="Arial"/>
          <w:sz w:val="24"/>
          <w:szCs w:val="24"/>
        </w:rPr>
        <w:t>održati</w:t>
      </w:r>
      <w:proofErr w:type="spellEnd"/>
      <w:r w:rsidR="00152C8B">
        <w:rPr>
          <w:rFonts w:ascii="Arial" w:hAnsi="Arial" w:cs="Arial"/>
          <w:sz w:val="24"/>
          <w:szCs w:val="24"/>
        </w:rPr>
        <w:t xml:space="preserve"> </w:t>
      </w:r>
      <w:proofErr w:type="spellStart"/>
      <w:r w:rsidR="00152C8B">
        <w:rPr>
          <w:rFonts w:ascii="Arial" w:hAnsi="Arial" w:cs="Arial"/>
          <w:sz w:val="24"/>
          <w:szCs w:val="24"/>
        </w:rPr>
        <w:t>i</w:t>
      </w:r>
      <w:proofErr w:type="spellEnd"/>
      <w:r w:rsidR="00152C8B">
        <w:rPr>
          <w:rFonts w:ascii="Arial" w:hAnsi="Arial" w:cs="Arial"/>
          <w:sz w:val="24"/>
          <w:szCs w:val="24"/>
        </w:rPr>
        <w:t xml:space="preserve"> </w:t>
      </w:r>
      <w:proofErr w:type="spellStart"/>
      <w:r w:rsidR="00152C8B">
        <w:rPr>
          <w:rFonts w:ascii="Arial" w:hAnsi="Arial" w:cs="Arial"/>
          <w:sz w:val="24"/>
          <w:szCs w:val="24"/>
        </w:rPr>
        <w:t>donijeti</w:t>
      </w:r>
      <w:proofErr w:type="spellEnd"/>
      <w:r w:rsidR="00152C8B">
        <w:rPr>
          <w:rFonts w:ascii="Arial" w:hAnsi="Arial" w:cs="Arial"/>
          <w:sz w:val="24"/>
          <w:szCs w:val="24"/>
        </w:rPr>
        <w:t xml:space="preserve"> </w:t>
      </w:r>
      <w:proofErr w:type="spellStart"/>
      <w:r w:rsidR="00152C8B">
        <w:rPr>
          <w:rFonts w:ascii="Arial" w:hAnsi="Arial" w:cs="Arial"/>
          <w:sz w:val="24"/>
          <w:szCs w:val="24"/>
        </w:rPr>
        <w:t>odluka</w:t>
      </w:r>
      <w:proofErr w:type="spellEnd"/>
      <w:r w:rsidR="00152C8B">
        <w:rPr>
          <w:rFonts w:ascii="Arial" w:hAnsi="Arial" w:cs="Arial"/>
          <w:sz w:val="24"/>
          <w:szCs w:val="24"/>
        </w:rPr>
        <w:t xml:space="preserve"> o </w:t>
      </w:r>
      <w:proofErr w:type="spellStart"/>
      <w:r w:rsidR="00152C8B">
        <w:rPr>
          <w:rFonts w:ascii="Arial" w:hAnsi="Arial" w:cs="Arial"/>
          <w:sz w:val="24"/>
          <w:szCs w:val="24"/>
        </w:rPr>
        <w:t>prekršaju</w:t>
      </w:r>
      <w:proofErr w:type="spellEnd"/>
      <w:r w:rsidR="00152C8B">
        <w:rPr>
          <w:rFonts w:ascii="Arial" w:hAnsi="Arial" w:cs="Arial"/>
          <w:sz w:val="24"/>
          <w:szCs w:val="24"/>
        </w:rPr>
        <w:t xml:space="preserve"> </w:t>
      </w:r>
      <w:proofErr w:type="spellStart"/>
      <w:r w:rsidR="00152C8B">
        <w:rPr>
          <w:rFonts w:ascii="Arial" w:hAnsi="Arial" w:cs="Arial"/>
          <w:sz w:val="24"/>
          <w:szCs w:val="24"/>
        </w:rPr>
        <w:t>i</w:t>
      </w:r>
      <w:proofErr w:type="spellEnd"/>
      <w:r w:rsidR="00152C8B">
        <w:rPr>
          <w:rFonts w:ascii="Arial" w:hAnsi="Arial" w:cs="Arial"/>
          <w:sz w:val="24"/>
          <w:szCs w:val="24"/>
        </w:rPr>
        <w:t xml:space="preserve"> u </w:t>
      </w:r>
      <w:proofErr w:type="spellStart"/>
      <w:r w:rsidR="00152C8B">
        <w:rPr>
          <w:rFonts w:ascii="Arial" w:hAnsi="Arial" w:cs="Arial"/>
          <w:sz w:val="24"/>
          <w:szCs w:val="24"/>
        </w:rPr>
        <w:t>njihovoj</w:t>
      </w:r>
      <w:proofErr w:type="spellEnd"/>
      <w:r w:rsidR="00152C8B">
        <w:rPr>
          <w:rFonts w:ascii="Arial" w:hAnsi="Arial" w:cs="Arial"/>
          <w:sz w:val="24"/>
          <w:szCs w:val="24"/>
        </w:rPr>
        <w:t xml:space="preserve"> </w:t>
      </w:r>
      <w:proofErr w:type="spellStart"/>
      <w:r w:rsidR="00152C8B">
        <w:rPr>
          <w:rFonts w:ascii="Arial" w:hAnsi="Arial" w:cs="Arial"/>
          <w:sz w:val="24"/>
          <w:szCs w:val="24"/>
        </w:rPr>
        <w:t>odsutnosti</w:t>
      </w:r>
      <w:proofErr w:type="spellEnd"/>
      <w:r w:rsidR="00152C8B">
        <w:rPr>
          <w:rFonts w:ascii="Arial" w:hAnsi="Arial" w:cs="Arial"/>
          <w:sz w:val="24"/>
          <w:szCs w:val="24"/>
        </w:rPr>
        <w:t>.</w:t>
      </w:r>
    </w:p>
    <w:p w:rsidR="005C6831" w:rsidP="009E60C5" w:rsidRDefault="005C6831">
      <w:pPr>
        <w:pStyle w:val="Standard"/>
        <w:jc w:val="both"/>
        <w:rPr>
          <w:rFonts w:ascii="Arial" w:hAnsi="Arial" w:eastAsia="Times New Roman" w:cs="Arial"/>
          <w:sz w:val="24"/>
          <w:szCs w:val="24"/>
          <w:lang w:eastAsia="hr-HR"/>
        </w:rPr>
      </w:pPr>
      <w:proofErr w:type="gramStart"/>
      <w:r>
        <w:rPr>
          <w:rFonts w:ascii="Arial" w:hAnsi="Arial" w:eastAsia="Times New Roman" w:cs="Arial"/>
          <w:sz w:val="24"/>
          <w:szCs w:val="24"/>
          <w:lang w:eastAsia="hr-HR"/>
        </w:rPr>
        <w:t>4</w:t>
      </w:r>
      <w:r w:rsidRPr="00AD626B" w:rsidR="009E60C5">
        <w:rPr>
          <w:rFonts w:ascii="Arial" w:hAnsi="Arial" w:eastAsia="Times New Roman" w:cs="Arial"/>
          <w:sz w:val="24"/>
          <w:szCs w:val="24"/>
          <w:lang w:eastAsia="hr-HR"/>
        </w:rPr>
        <w:t>.</w:t>
      </w:r>
      <w:r w:rsidR="00152C8B">
        <w:rPr>
          <w:rFonts w:ascii="Arial" w:hAnsi="Arial" w:eastAsia="Times New Roman" w:cs="Arial"/>
          <w:sz w:val="24"/>
          <w:szCs w:val="24"/>
          <w:lang w:eastAsia="hr-HR"/>
        </w:rPr>
        <w:t>Okrivljenici</w:t>
      </w:r>
      <w:proofErr w:type="gramEnd"/>
      <w:r w:rsidR="00152C8B">
        <w:rPr>
          <w:rFonts w:ascii="Arial" w:hAnsi="Arial" w:eastAsia="Times New Roman" w:cs="Arial"/>
          <w:sz w:val="24"/>
          <w:szCs w:val="24"/>
          <w:lang w:eastAsia="hr-HR"/>
        </w:rPr>
        <w:t xml:space="preserve"> </w:t>
      </w:r>
      <w:proofErr w:type="spellStart"/>
      <w:r w:rsidR="00152C8B">
        <w:rPr>
          <w:rFonts w:ascii="Arial" w:hAnsi="Arial" w:eastAsia="Times New Roman" w:cs="Arial"/>
          <w:sz w:val="24"/>
          <w:szCs w:val="24"/>
          <w:lang w:eastAsia="hr-HR"/>
        </w:rPr>
        <w:t>su</w:t>
      </w:r>
      <w:proofErr w:type="spellEnd"/>
      <w:r w:rsidR="00152C8B">
        <w:rPr>
          <w:rFonts w:ascii="Arial" w:hAnsi="Arial" w:eastAsia="Times New Roman" w:cs="Arial"/>
          <w:sz w:val="24"/>
          <w:szCs w:val="24"/>
          <w:lang w:eastAsia="hr-HR"/>
        </w:rPr>
        <w:t xml:space="preserve"> </w:t>
      </w:r>
      <w:proofErr w:type="spellStart"/>
      <w:r w:rsidR="00152C8B">
        <w:rPr>
          <w:rFonts w:ascii="Arial" w:hAnsi="Arial" w:eastAsia="Times New Roman" w:cs="Arial"/>
          <w:sz w:val="24"/>
          <w:szCs w:val="24"/>
          <w:lang w:eastAsia="hr-HR"/>
        </w:rPr>
        <w:t>zamolbeno</w:t>
      </w:r>
      <w:proofErr w:type="spellEnd"/>
      <w:r w:rsidR="00152C8B">
        <w:rPr>
          <w:rFonts w:ascii="Arial" w:hAnsi="Arial" w:eastAsia="Times New Roman" w:cs="Arial"/>
          <w:sz w:val="24"/>
          <w:szCs w:val="24"/>
          <w:lang w:eastAsia="hr-HR"/>
        </w:rPr>
        <w:t xml:space="preserve"> </w:t>
      </w:r>
      <w:proofErr w:type="spellStart"/>
      <w:r w:rsidR="00152C8B">
        <w:rPr>
          <w:rFonts w:ascii="Arial" w:hAnsi="Arial" w:eastAsia="Times New Roman" w:cs="Arial"/>
          <w:sz w:val="24"/>
          <w:szCs w:val="24"/>
          <w:lang w:eastAsia="hr-HR"/>
        </w:rPr>
        <w:t>ispitani</w:t>
      </w:r>
      <w:proofErr w:type="spellEnd"/>
      <w:r w:rsidR="00152C8B">
        <w:rPr>
          <w:rFonts w:ascii="Arial" w:hAnsi="Arial" w:eastAsia="Times New Roman" w:cs="Arial"/>
          <w:sz w:val="24"/>
          <w:szCs w:val="24"/>
          <w:lang w:eastAsia="hr-HR"/>
        </w:rPr>
        <w:t xml:space="preserve"> 30.listopada 2025. </w:t>
      </w:r>
      <w:proofErr w:type="spellStart"/>
      <w:proofErr w:type="gramStart"/>
      <w:r w:rsidR="00152C8B">
        <w:rPr>
          <w:rFonts w:ascii="Arial" w:hAnsi="Arial" w:eastAsia="Times New Roman" w:cs="Arial"/>
          <w:sz w:val="24"/>
          <w:szCs w:val="24"/>
          <w:lang w:eastAsia="hr-HR"/>
        </w:rPr>
        <w:t>kod</w:t>
      </w:r>
      <w:proofErr w:type="spellEnd"/>
      <w:proofErr w:type="gramEnd"/>
      <w:r w:rsidR="00152C8B">
        <w:rPr>
          <w:rFonts w:ascii="Arial" w:hAnsi="Arial" w:eastAsia="Times New Roman" w:cs="Arial"/>
          <w:sz w:val="24"/>
          <w:szCs w:val="24"/>
          <w:lang w:eastAsia="hr-HR"/>
        </w:rPr>
        <w:t xml:space="preserve"> </w:t>
      </w:r>
      <w:proofErr w:type="spellStart"/>
      <w:r w:rsidR="00152C8B">
        <w:rPr>
          <w:rFonts w:ascii="Arial" w:hAnsi="Arial" w:eastAsia="Times New Roman" w:cs="Arial"/>
          <w:sz w:val="24"/>
          <w:szCs w:val="24"/>
          <w:lang w:eastAsia="hr-HR"/>
        </w:rPr>
        <w:t>Općinskog</w:t>
      </w:r>
      <w:proofErr w:type="spellEnd"/>
      <w:r w:rsidR="00152C8B">
        <w:rPr>
          <w:rFonts w:ascii="Arial" w:hAnsi="Arial" w:eastAsia="Times New Roman" w:cs="Arial"/>
          <w:sz w:val="24"/>
          <w:szCs w:val="24"/>
          <w:lang w:eastAsia="hr-HR"/>
        </w:rPr>
        <w:t xml:space="preserve"> </w:t>
      </w:r>
      <w:proofErr w:type="spellStart"/>
      <w:r w:rsidR="00152C8B">
        <w:rPr>
          <w:rFonts w:ascii="Arial" w:hAnsi="Arial" w:eastAsia="Times New Roman" w:cs="Arial"/>
          <w:sz w:val="24"/>
          <w:szCs w:val="24"/>
          <w:lang w:eastAsia="hr-HR"/>
        </w:rPr>
        <w:t>suda</w:t>
      </w:r>
      <w:proofErr w:type="spellEnd"/>
      <w:r w:rsidR="00152C8B">
        <w:rPr>
          <w:rFonts w:ascii="Arial" w:hAnsi="Arial" w:eastAsia="Times New Roman" w:cs="Arial"/>
          <w:sz w:val="24"/>
          <w:szCs w:val="24"/>
          <w:lang w:eastAsia="hr-HR"/>
        </w:rPr>
        <w:t xml:space="preserve"> u </w:t>
      </w:r>
      <w:proofErr w:type="spellStart"/>
      <w:r w:rsidR="00152C8B">
        <w:rPr>
          <w:rFonts w:ascii="Arial" w:hAnsi="Arial" w:eastAsia="Times New Roman" w:cs="Arial"/>
          <w:sz w:val="24"/>
          <w:szCs w:val="24"/>
          <w:lang w:eastAsia="hr-HR"/>
        </w:rPr>
        <w:t>Vinkovcima</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te</w:t>
      </w:r>
      <w:proofErr w:type="spellEnd"/>
      <w:r>
        <w:rPr>
          <w:rFonts w:ascii="Arial" w:hAnsi="Arial" w:eastAsia="Times New Roman" w:cs="Arial"/>
          <w:sz w:val="24"/>
          <w:szCs w:val="24"/>
          <w:lang w:eastAsia="hr-HR"/>
        </w:rPr>
        <w:t xml:space="preserve"> je </w:t>
      </w:r>
      <w:proofErr w:type="spellStart"/>
      <w:r>
        <w:rPr>
          <w:rFonts w:ascii="Arial" w:hAnsi="Arial" w:eastAsia="Times New Roman" w:cs="Arial"/>
          <w:sz w:val="24"/>
          <w:szCs w:val="24"/>
          <w:lang w:eastAsia="hr-HR"/>
        </w:rPr>
        <w:t>obrana</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pročitana</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na</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glavnoj</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raspravi</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održanoj</w:t>
      </w:r>
      <w:proofErr w:type="spellEnd"/>
      <w:r>
        <w:rPr>
          <w:rFonts w:ascii="Arial" w:hAnsi="Arial" w:eastAsia="Times New Roman" w:cs="Arial"/>
          <w:sz w:val="24"/>
          <w:szCs w:val="24"/>
          <w:lang w:eastAsia="hr-HR"/>
        </w:rPr>
        <w:t xml:space="preserve"> 16.ožujka 2026. </w:t>
      </w:r>
    </w:p>
    <w:p w:rsidR="00152C8B" w:rsidP="009E60C5" w:rsidRDefault="00152C8B">
      <w:pPr>
        <w:pStyle w:val="Standard"/>
        <w:jc w:val="both"/>
        <w:rPr>
          <w:rFonts w:ascii="Arial" w:hAnsi="Arial" w:eastAsia="Times New Roman" w:cs="Arial"/>
          <w:sz w:val="24"/>
          <w:szCs w:val="24"/>
          <w:lang w:eastAsia="hr-HR"/>
        </w:rPr>
      </w:pPr>
      <w:proofErr w:type="gramStart"/>
      <w:r>
        <w:rPr>
          <w:rFonts w:ascii="Arial" w:hAnsi="Arial" w:eastAsia="Times New Roman" w:cs="Arial"/>
          <w:sz w:val="24"/>
          <w:szCs w:val="24"/>
          <w:lang w:eastAsia="hr-HR"/>
        </w:rPr>
        <w:t xml:space="preserve">2. </w:t>
      </w:r>
      <w:proofErr w:type="spellStart"/>
      <w:r>
        <w:rPr>
          <w:rFonts w:ascii="Arial" w:hAnsi="Arial" w:eastAsia="Times New Roman" w:cs="Arial"/>
          <w:sz w:val="24"/>
          <w:szCs w:val="24"/>
          <w:lang w:eastAsia="hr-HR"/>
        </w:rPr>
        <w:t>okrivljeni</w:t>
      </w:r>
      <w:proofErr w:type="spellEnd"/>
      <w:r>
        <w:rPr>
          <w:rFonts w:ascii="Arial" w:hAnsi="Arial" w:eastAsia="Times New Roman" w:cs="Arial"/>
          <w:sz w:val="24"/>
          <w:szCs w:val="24"/>
          <w:lang w:eastAsia="hr-HR"/>
        </w:rPr>
        <w:t xml:space="preserve"> </w:t>
      </w:r>
      <w:r w:rsidR="005C6831">
        <w:rPr>
          <w:rFonts w:ascii="Arial" w:hAnsi="Arial" w:eastAsia="Times New Roman" w:cs="Arial"/>
          <w:sz w:val="24"/>
          <w:szCs w:val="24"/>
          <w:lang w:eastAsia="hr-HR"/>
        </w:rPr>
        <w:t xml:space="preserve">je </w:t>
      </w:r>
      <w:r>
        <w:rPr>
          <w:rFonts w:ascii="Arial" w:hAnsi="Arial" w:eastAsia="Times New Roman" w:cs="Arial"/>
          <w:sz w:val="24"/>
          <w:szCs w:val="24"/>
          <w:lang w:eastAsia="hr-HR"/>
        </w:rPr>
        <w:t xml:space="preserve">u </w:t>
      </w:r>
      <w:proofErr w:type="spellStart"/>
      <w:r>
        <w:rPr>
          <w:rFonts w:ascii="Arial" w:hAnsi="Arial" w:eastAsia="Times New Roman" w:cs="Arial"/>
          <w:sz w:val="24"/>
          <w:szCs w:val="24"/>
          <w:lang w:eastAsia="hr-HR"/>
        </w:rPr>
        <w:t>obrani</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naveo</w:t>
      </w:r>
      <w:proofErr w:type="spellEnd"/>
      <w:r>
        <w:rPr>
          <w:rFonts w:ascii="Arial" w:hAnsi="Arial" w:eastAsia="Times New Roman" w:cs="Arial"/>
          <w:sz w:val="24"/>
          <w:szCs w:val="24"/>
          <w:lang w:eastAsia="hr-HR"/>
        </w:rPr>
        <w:t xml:space="preserve"> da je </w:t>
      </w:r>
      <w:proofErr w:type="spellStart"/>
      <w:r>
        <w:rPr>
          <w:rFonts w:ascii="Arial" w:hAnsi="Arial" w:eastAsia="Times New Roman" w:cs="Arial"/>
          <w:sz w:val="24"/>
          <w:szCs w:val="24"/>
          <w:lang w:eastAsia="hr-HR"/>
        </w:rPr>
        <w:t>točno</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vozač</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Siniša</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Horvat</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upravljao</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označenim</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skupom</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vozila</w:t>
      </w:r>
      <w:proofErr w:type="spellEnd"/>
      <w:r>
        <w:rPr>
          <w:rFonts w:ascii="Arial" w:hAnsi="Arial" w:eastAsia="Times New Roman" w:cs="Arial"/>
          <w:sz w:val="24"/>
          <w:szCs w:val="24"/>
          <w:lang w:eastAsia="hr-HR"/>
        </w:rPr>
        <w:t xml:space="preserve"> bez </w:t>
      </w:r>
      <w:proofErr w:type="spellStart"/>
      <w:r>
        <w:rPr>
          <w:rFonts w:ascii="Arial" w:hAnsi="Arial" w:eastAsia="Times New Roman" w:cs="Arial"/>
          <w:sz w:val="24"/>
          <w:szCs w:val="24"/>
          <w:lang w:eastAsia="hr-HR"/>
        </w:rPr>
        <w:t>dozvole</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za</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izvanredni</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prijevoz</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kako</w:t>
      </w:r>
      <w:proofErr w:type="spellEnd"/>
      <w:r>
        <w:rPr>
          <w:rFonts w:ascii="Arial" w:hAnsi="Arial" w:eastAsia="Times New Roman" w:cs="Arial"/>
          <w:sz w:val="24"/>
          <w:szCs w:val="24"/>
          <w:lang w:eastAsia="hr-HR"/>
        </w:rPr>
        <w:t xml:space="preserve"> je </w:t>
      </w:r>
      <w:proofErr w:type="spellStart"/>
      <w:r>
        <w:rPr>
          <w:rFonts w:ascii="Arial" w:hAnsi="Arial" w:eastAsia="Times New Roman" w:cs="Arial"/>
          <w:sz w:val="24"/>
          <w:szCs w:val="24"/>
          <w:lang w:eastAsia="hr-HR"/>
        </w:rPr>
        <w:t>navedeno</w:t>
      </w:r>
      <w:proofErr w:type="spellEnd"/>
      <w:r>
        <w:rPr>
          <w:rFonts w:ascii="Arial" w:hAnsi="Arial" w:eastAsia="Times New Roman" w:cs="Arial"/>
          <w:sz w:val="24"/>
          <w:szCs w:val="24"/>
          <w:lang w:eastAsia="hr-HR"/>
        </w:rPr>
        <w:t xml:space="preserve"> u </w:t>
      </w:r>
      <w:proofErr w:type="spellStart"/>
      <w:r>
        <w:rPr>
          <w:rFonts w:ascii="Arial" w:hAnsi="Arial" w:eastAsia="Times New Roman" w:cs="Arial"/>
          <w:sz w:val="24"/>
          <w:szCs w:val="24"/>
          <w:lang w:eastAsia="hr-HR"/>
        </w:rPr>
        <w:t>prekršajnom</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nalogu</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ali</w:t>
      </w:r>
      <w:proofErr w:type="spellEnd"/>
      <w:r>
        <w:rPr>
          <w:rFonts w:ascii="Arial" w:hAnsi="Arial" w:eastAsia="Times New Roman" w:cs="Arial"/>
          <w:sz w:val="24"/>
          <w:szCs w:val="24"/>
          <w:lang w:eastAsia="hr-HR"/>
        </w:rPr>
        <w:t xml:space="preserve"> da je </w:t>
      </w:r>
      <w:proofErr w:type="spellStart"/>
      <w:r>
        <w:rPr>
          <w:rFonts w:ascii="Arial" w:hAnsi="Arial" w:eastAsia="Times New Roman" w:cs="Arial"/>
          <w:sz w:val="24"/>
          <w:szCs w:val="24"/>
          <w:lang w:eastAsia="hr-HR"/>
        </w:rPr>
        <w:t>prema</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nalogu</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vozač</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zapravo</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trebao</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utovariti</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i</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prevesti</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teret</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koji</w:t>
      </w:r>
      <w:proofErr w:type="spellEnd"/>
      <w:r>
        <w:rPr>
          <w:rFonts w:ascii="Arial" w:hAnsi="Arial" w:eastAsia="Times New Roman" w:cs="Arial"/>
          <w:sz w:val="24"/>
          <w:szCs w:val="24"/>
          <w:lang w:eastAsia="hr-HR"/>
        </w:rPr>
        <w:t xml:space="preserve"> ne </w:t>
      </w:r>
      <w:proofErr w:type="spellStart"/>
      <w:r>
        <w:rPr>
          <w:rFonts w:ascii="Arial" w:hAnsi="Arial" w:eastAsia="Times New Roman" w:cs="Arial"/>
          <w:sz w:val="24"/>
          <w:szCs w:val="24"/>
          <w:lang w:eastAsia="hr-HR"/>
        </w:rPr>
        <w:t>predstavlja</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izvanredni</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prijevoz</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i</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za</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koji</w:t>
      </w:r>
      <w:proofErr w:type="spellEnd"/>
      <w:r>
        <w:rPr>
          <w:rFonts w:ascii="Arial" w:hAnsi="Arial" w:eastAsia="Times New Roman" w:cs="Arial"/>
          <w:sz w:val="24"/>
          <w:szCs w:val="24"/>
          <w:lang w:eastAsia="hr-HR"/>
        </w:rPr>
        <w:t xml:space="preserve"> da </w:t>
      </w:r>
      <w:proofErr w:type="spellStart"/>
      <w:r>
        <w:rPr>
          <w:rFonts w:ascii="Arial" w:hAnsi="Arial" w:eastAsia="Times New Roman" w:cs="Arial"/>
          <w:sz w:val="24"/>
          <w:szCs w:val="24"/>
          <w:lang w:eastAsia="hr-HR"/>
        </w:rPr>
        <w:t>nije</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bila</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potrebna</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dozvola</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te</w:t>
      </w:r>
      <w:proofErr w:type="spellEnd"/>
      <w:r>
        <w:rPr>
          <w:rFonts w:ascii="Arial" w:hAnsi="Arial" w:eastAsia="Times New Roman" w:cs="Arial"/>
          <w:sz w:val="24"/>
          <w:szCs w:val="24"/>
          <w:lang w:eastAsia="hr-HR"/>
        </w:rPr>
        <w:t xml:space="preserve"> da je </w:t>
      </w:r>
      <w:proofErr w:type="spellStart"/>
      <w:r>
        <w:rPr>
          <w:rFonts w:ascii="Arial" w:hAnsi="Arial" w:eastAsia="Times New Roman" w:cs="Arial"/>
          <w:sz w:val="24"/>
          <w:szCs w:val="24"/>
          <w:lang w:eastAsia="hr-HR"/>
        </w:rPr>
        <w:t>vozač</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utovario</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teret</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sa</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pogrešnog</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kontenjera</w:t>
      </w:r>
      <w:proofErr w:type="spellEnd"/>
      <w:r>
        <w:rPr>
          <w:rFonts w:ascii="Arial" w:hAnsi="Arial" w:eastAsia="Times New Roman" w:cs="Arial"/>
          <w:sz w:val="24"/>
          <w:szCs w:val="24"/>
          <w:lang w:eastAsia="hr-HR"/>
        </w:rPr>
        <w:t xml:space="preserve">  a </w:t>
      </w:r>
      <w:proofErr w:type="spellStart"/>
      <w:r>
        <w:rPr>
          <w:rFonts w:ascii="Arial" w:hAnsi="Arial" w:eastAsia="Times New Roman" w:cs="Arial"/>
          <w:sz w:val="24"/>
          <w:szCs w:val="24"/>
          <w:lang w:eastAsia="hr-HR"/>
        </w:rPr>
        <w:t>za</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što</w:t>
      </w:r>
      <w:proofErr w:type="spellEnd"/>
      <w:r>
        <w:rPr>
          <w:rFonts w:ascii="Arial" w:hAnsi="Arial" w:eastAsia="Times New Roman" w:cs="Arial"/>
          <w:sz w:val="24"/>
          <w:szCs w:val="24"/>
          <w:lang w:eastAsia="hr-HR"/>
        </w:rPr>
        <w:t xml:space="preserve"> da </w:t>
      </w:r>
      <w:proofErr w:type="spellStart"/>
      <w:r>
        <w:rPr>
          <w:rFonts w:ascii="Arial" w:hAnsi="Arial" w:eastAsia="Times New Roman" w:cs="Arial"/>
          <w:sz w:val="24"/>
          <w:szCs w:val="24"/>
          <w:lang w:eastAsia="hr-HR"/>
        </w:rPr>
        <w:t>okrivljenici</w:t>
      </w:r>
      <w:proofErr w:type="spellEnd"/>
      <w:r>
        <w:rPr>
          <w:rFonts w:ascii="Arial" w:hAnsi="Arial" w:eastAsia="Times New Roman" w:cs="Arial"/>
          <w:sz w:val="24"/>
          <w:szCs w:val="24"/>
          <w:lang w:eastAsia="hr-HR"/>
        </w:rPr>
        <w:t xml:space="preserve"> ne </w:t>
      </w:r>
      <w:proofErr w:type="spellStart"/>
      <w:r>
        <w:rPr>
          <w:rFonts w:ascii="Arial" w:hAnsi="Arial" w:eastAsia="Times New Roman" w:cs="Arial"/>
          <w:sz w:val="24"/>
          <w:szCs w:val="24"/>
          <w:lang w:eastAsia="hr-HR"/>
        </w:rPr>
        <w:t>mogu</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snositi</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odgovornost</w:t>
      </w:r>
      <w:proofErr w:type="spellEnd"/>
      <w:r>
        <w:rPr>
          <w:rFonts w:ascii="Arial" w:hAnsi="Arial" w:eastAsia="Times New Roman" w:cs="Arial"/>
          <w:sz w:val="24"/>
          <w:szCs w:val="24"/>
          <w:lang w:eastAsia="hr-HR"/>
        </w:rPr>
        <w:t xml:space="preserve">  , da </w:t>
      </w:r>
      <w:proofErr w:type="spellStart"/>
      <w:r>
        <w:rPr>
          <w:rFonts w:ascii="Arial" w:hAnsi="Arial" w:eastAsia="Times New Roman" w:cs="Arial"/>
          <w:sz w:val="24"/>
          <w:szCs w:val="24"/>
          <w:lang w:eastAsia="hr-HR"/>
        </w:rPr>
        <w:t>su</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za</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utovareni</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teret</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doznali</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kada</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su</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na</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snimci</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vidjeli</w:t>
      </w:r>
      <w:proofErr w:type="spellEnd"/>
      <w:r>
        <w:rPr>
          <w:rFonts w:ascii="Arial" w:hAnsi="Arial" w:eastAsia="Times New Roman" w:cs="Arial"/>
          <w:sz w:val="24"/>
          <w:szCs w:val="24"/>
          <w:lang w:eastAsia="hr-HR"/>
        </w:rPr>
        <w:t xml:space="preserve"> da je </w:t>
      </w:r>
      <w:proofErr w:type="spellStart"/>
      <w:r>
        <w:rPr>
          <w:rFonts w:ascii="Arial" w:hAnsi="Arial" w:eastAsia="Times New Roman" w:cs="Arial"/>
          <w:sz w:val="24"/>
          <w:szCs w:val="24"/>
          <w:lang w:eastAsia="hr-HR"/>
        </w:rPr>
        <w:t>zapeo</w:t>
      </w:r>
      <w:proofErr w:type="spellEnd"/>
      <w:r>
        <w:rPr>
          <w:rFonts w:ascii="Arial" w:hAnsi="Arial" w:eastAsia="Times New Roman" w:cs="Arial"/>
          <w:sz w:val="24"/>
          <w:szCs w:val="24"/>
          <w:lang w:eastAsia="hr-HR"/>
        </w:rPr>
        <w:t xml:space="preserve"> u </w:t>
      </w:r>
      <w:proofErr w:type="spellStart"/>
      <w:r>
        <w:rPr>
          <w:rFonts w:ascii="Arial" w:hAnsi="Arial" w:eastAsia="Times New Roman" w:cs="Arial"/>
          <w:sz w:val="24"/>
          <w:szCs w:val="24"/>
          <w:lang w:eastAsia="hr-HR"/>
        </w:rPr>
        <w:t>tunelu</w:t>
      </w:r>
      <w:proofErr w:type="spellEnd"/>
      <w:r>
        <w:rPr>
          <w:rFonts w:ascii="Arial" w:hAnsi="Arial" w:eastAsia="Times New Roman" w:cs="Arial"/>
          <w:sz w:val="24"/>
          <w:szCs w:val="24"/>
          <w:lang w:eastAsia="hr-HR"/>
        </w:rPr>
        <w:t xml:space="preserve"> , da je </w:t>
      </w:r>
      <w:proofErr w:type="spellStart"/>
      <w:r>
        <w:rPr>
          <w:rFonts w:ascii="Arial" w:hAnsi="Arial" w:eastAsia="Times New Roman" w:cs="Arial"/>
          <w:sz w:val="24"/>
          <w:szCs w:val="24"/>
          <w:lang w:eastAsia="hr-HR"/>
        </w:rPr>
        <w:t>vozač</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nakon</w:t>
      </w:r>
      <w:proofErr w:type="spellEnd"/>
      <w:r>
        <w:rPr>
          <w:rFonts w:ascii="Arial" w:hAnsi="Arial" w:eastAsia="Times New Roman" w:cs="Arial"/>
          <w:sz w:val="24"/>
          <w:szCs w:val="24"/>
          <w:lang w:eastAsia="hr-HR"/>
        </w:rPr>
        <w:t xml:space="preserve"> toga </w:t>
      </w:r>
      <w:proofErr w:type="spellStart"/>
      <w:r>
        <w:rPr>
          <w:rFonts w:ascii="Arial" w:hAnsi="Arial" w:eastAsia="Times New Roman" w:cs="Arial"/>
          <w:sz w:val="24"/>
          <w:szCs w:val="24"/>
          <w:lang w:eastAsia="hr-HR"/>
        </w:rPr>
        <w:t>dobio</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opomenu</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pred</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otkaz</w:t>
      </w:r>
      <w:proofErr w:type="spellEnd"/>
      <w:r>
        <w:rPr>
          <w:rFonts w:ascii="Arial" w:hAnsi="Arial" w:eastAsia="Times New Roman" w:cs="Arial"/>
          <w:sz w:val="24"/>
          <w:szCs w:val="24"/>
          <w:lang w:eastAsia="hr-HR"/>
        </w:rPr>
        <w:t xml:space="preserve"> a </w:t>
      </w:r>
      <w:proofErr w:type="spellStart"/>
      <w:r>
        <w:rPr>
          <w:rFonts w:ascii="Arial" w:hAnsi="Arial" w:eastAsia="Times New Roman" w:cs="Arial"/>
          <w:sz w:val="24"/>
          <w:szCs w:val="24"/>
          <w:lang w:eastAsia="hr-HR"/>
        </w:rPr>
        <w:t>potom</w:t>
      </w:r>
      <w:proofErr w:type="spellEnd"/>
      <w:r>
        <w:rPr>
          <w:rFonts w:ascii="Arial" w:hAnsi="Arial" w:eastAsia="Times New Roman" w:cs="Arial"/>
          <w:sz w:val="24"/>
          <w:szCs w:val="24"/>
          <w:lang w:eastAsia="hr-HR"/>
        </w:rPr>
        <w:t xml:space="preserve"> da je </w:t>
      </w:r>
      <w:proofErr w:type="spellStart"/>
      <w:r>
        <w:rPr>
          <w:rFonts w:ascii="Arial" w:hAnsi="Arial" w:eastAsia="Times New Roman" w:cs="Arial"/>
          <w:sz w:val="24"/>
          <w:szCs w:val="24"/>
          <w:lang w:eastAsia="hr-HR"/>
        </w:rPr>
        <w:t>prestao</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raditi</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kod</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okrivljenika</w:t>
      </w:r>
      <w:proofErr w:type="spellEnd"/>
      <w:r>
        <w:rPr>
          <w:rFonts w:ascii="Arial" w:hAnsi="Arial" w:eastAsia="Times New Roman" w:cs="Arial"/>
          <w:sz w:val="24"/>
          <w:szCs w:val="24"/>
          <w:lang w:eastAsia="hr-HR"/>
        </w:rPr>
        <w:t>.</w:t>
      </w:r>
      <w:proofErr w:type="gramEnd"/>
    </w:p>
    <w:p w:rsidR="00152C8B" w:rsidP="009E60C5" w:rsidRDefault="005C6831">
      <w:pPr>
        <w:jc w:val="both"/>
        <w:rPr>
          <w:rFonts w:ascii="Arial" w:hAnsi="Arial" w:cs="Arial"/>
          <w:sz w:val="24"/>
          <w:szCs w:val="24"/>
        </w:rPr>
      </w:pPr>
      <w:r>
        <w:rPr>
          <w:rFonts w:ascii="Arial" w:hAnsi="Arial" w:eastAsia="Times New Roman" w:cs="Arial"/>
          <w:sz w:val="24"/>
          <w:szCs w:val="24"/>
          <w:lang w:eastAsia="hr-HR"/>
        </w:rPr>
        <w:t>4.1.</w:t>
      </w:r>
      <w:r w:rsidR="009E60C5">
        <w:rPr>
          <w:rFonts w:ascii="Arial" w:hAnsi="Arial" w:eastAsia="Times New Roman" w:cs="Arial"/>
          <w:sz w:val="24"/>
          <w:szCs w:val="24"/>
          <w:lang w:eastAsia="hr-HR"/>
        </w:rPr>
        <w:t xml:space="preserve">U dokaznom postupku </w:t>
      </w:r>
      <w:r w:rsidR="00E20230">
        <w:rPr>
          <w:rFonts w:ascii="Arial" w:hAnsi="Arial" w:eastAsia="Times New Roman" w:cs="Arial"/>
          <w:sz w:val="24"/>
          <w:szCs w:val="24"/>
          <w:lang w:eastAsia="hr-HR"/>
        </w:rPr>
        <w:t>S</w:t>
      </w:r>
      <w:r w:rsidR="009E60C5">
        <w:rPr>
          <w:rFonts w:ascii="Arial" w:hAnsi="Arial" w:eastAsia="Times New Roman" w:cs="Arial"/>
          <w:sz w:val="24"/>
          <w:szCs w:val="24"/>
          <w:lang w:eastAsia="hr-HR"/>
        </w:rPr>
        <w:t xml:space="preserve">ud je </w:t>
      </w:r>
      <w:r w:rsidR="00E20230">
        <w:rPr>
          <w:rFonts w:ascii="Arial" w:hAnsi="Arial" w:eastAsia="Times New Roman" w:cs="Arial"/>
          <w:sz w:val="24"/>
          <w:szCs w:val="24"/>
          <w:lang w:eastAsia="hr-HR"/>
        </w:rPr>
        <w:t>p</w:t>
      </w:r>
      <w:r w:rsidR="009E60C5">
        <w:rPr>
          <w:rFonts w:ascii="Arial" w:hAnsi="Arial" w:eastAsia="Times New Roman" w:cs="Arial"/>
          <w:sz w:val="24"/>
          <w:szCs w:val="24"/>
          <w:lang w:eastAsia="hr-HR"/>
        </w:rPr>
        <w:t xml:space="preserve">ročitao </w:t>
      </w:r>
      <w:r w:rsidR="009E60C5">
        <w:rPr>
          <w:rFonts w:ascii="Arial" w:hAnsi="Arial" w:cs="Arial"/>
          <w:sz w:val="24"/>
          <w:szCs w:val="24"/>
        </w:rPr>
        <w:t xml:space="preserve">zapisnik o obavljenom inspekcijskom </w:t>
      </w:r>
      <w:r w:rsidR="00152C8B">
        <w:rPr>
          <w:rFonts w:ascii="Arial" w:hAnsi="Arial" w:cs="Arial"/>
          <w:sz w:val="24"/>
          <w:szCs w:val="24"/>
        </w:rPr>
        <w:t>nadzoru</w:t>
      </w:r>
      <w:r w:rsidR="009E60C5">
        <w:rPr>
          <w:rFonts w:ascii="Arial" w:hAnsi="Arial" w:cs="Arial"/>
          <w:sz w:val="24"/>
          <w:szCs w:val="24"/>
        </w:rPr>
        <w:t xml:space="preserve"> od </w:t>
      </w:r>
      <w:r w:rsidR="00152C8B">
        <w:rPr>
          <w:rFonts w:ascii="Arial" w:hAnsi="Arial" w:cs="Arial"/>
          <w:sz w:val="24"/>
          <w:szCs w:val="24"/>
        </w:rPr>
        <w:t>25</w:t>
      </w:r>
      <w:r w:rsidR="009E60C5">
        <w:rPr>
          <w:rFonts w:ascii="Arial" w:hAnsi="Arial" w:cs="Arial"/>
          <w:sz w:val="24"/>
          <w:szCs w:val="24"/>
        </w:rPr>
        <w:t>.</w:t>
      </w:r>
      <w:r w:rsidR="00152C8B">
        <w:rPr>
          <w:rFonts w:ascii="Arial" w:hAnsi="Arial" w:cs="Arial"/>
          <w:sz w:val="24"/>
          <w:szCs w:val="24"/>
        </w:rPr>
        <w:t>srpnja</w:t>
      </w:r>
      <w:r w:rsidR="009E60C5">
        <w:rPr>
          <w:rFonts w:ascii="Arial" w:hAnsi="Arial" w:cs="Arial"/>
          <w:sz w:val="24"/>
          <w:szCs w:val="24"/>
        </w:rPr>
        <w:t xml:space="preserve"> 2022. </w:t>
      </w:r>
    </w:p>
    <w:p w:rsidR="009E60C5" w:rsidP="009E60C5" w:rsidRDefault="009E60C5">
      <w:pPr>
        <w:jc w:val="both"/>
        <w:rPr>
          <w:rFonts w:ascii="Arial" w:hAnsi="Arial" w:cs="Arial"/>
          <w:sz w:val="24"/>
          <w:szCs w:val="24"/>
        </w:rPr>
      </w:pPr>
      <w:r>
        <w:rPr>
          <w:rFonts w:ascii="Arial" w:hAnsi="Arial" w:cs="Arial"/>
          <w:sz w:val="24"/>
          <w:szCs w:val="24"/>
        </w:rPr>
        <w:t>Sud je izvršio uvid  i u potvrdu Ministarstva pravosuđa, Odjela za prekršajne evidencije za okrivljenike</w:t>
      </w:r>
      <w:r w:rsidR="00152C8B">
        <w:rPr>
          <w:rFonts w:ascii="Arial" w:hAnsi="Arial" w:cs="Arial"/>
          <w:sz w:val="24"/>
          <w:szCs w:val="24"/>
        </w:rPr>
        <w:t xml:space="preserve"> iz kojih proizlazi da su isti kažnjavani</w:t>
      </w:r>
      <w:r w:rsidR="00F92B5B">
        <w:rPr>
          <w:rFonts w:ascii="Arial" w:hAnsi="Arial" w:cs="Arial"/>
          <w:sz w:val="24"/>
          <w:szCs w:val="24"/>
        </w:rPr>
        <w:t xml:space="preserve"> za istovjetni prekršaj</w:t>
      </w:r>
      <w:r w:rsidR="00152C8B">
        <w:rPr>
          <w:rFonts w:ascii="Arial" w:hAnsi="Arial" w:cs="Arial"/>
          <w:sz w:val="24"/>
          <w:szCs w:val="24"/>
        </w:rPr>
        <w:t xml:space="preserve"> </w:t>
      </w:r>
      <w:r>
        <w:rPr>
          <w:rFonts w:ascii="Arial" w:hAnsi="Arial" w:cs="Arial"/>
          <w:sz w:val="24"/>
          <w:szCs w:val="24"/>
        </w:rPr>
        <w:t xml:space="preserve">. </w:t>
      </w:r>
    </w:p>
    <w:p w:rsidR="00C128D4" w:rsidP="009E60C5" w:rsidRDefault="00403A1D">
      <w:pPr>
        <w:jc w:val="both"/>
        <w:rPr>
          <w:rFonts w:ascii="Arial" w:hAnsi="Arial" w:eastAsia="Times New Roman" w:cs="Arial"/>
          <w:sz w:val="24"/>
          <w:szCs w:val="24"/>
          <w:lang w:eastAsia="hr-HR"/>
        </w:rPr>
      </w:pPr>
      <w:r>
        <w:rPr>
          <w:rFonts w:ascii="Arial" w:hAnsi="Arial" w:eastAsia="Times New Roman" w:cs="Arial"/>
          <w:sz w:val="24"/>
          <w:szCs w:val="24"/>
          <w:lang w:eastAsia="hr-HR"/>
        </w:rPr>
        <w:t>5.</w:t>
      </w:r>
      <w:r w:rsidR="00C128D4">
        <w:rPr>
          <w:rFonts w:ascii="Arial" w:hAnsi="Arial" w:eastAsia="Times New Roman" w:cs="Arial"/>
          <w:sz w:val="24"/>
          <w:szCs w:val="24"/>
          <w:lang w:eastAsia="hr-HR"/>
        </w:rPr>
        <w:t xml:space="preserve">Odredbom članka 115.st.1.t.20 Zakona o prijevozu u cestovnom prometu vrlo teškim prekršajem smatra se ako domaći prijevoznik, strani prijevoznik i prijevoznik Europske unije obavljaju izvanredni prijevoz bez dozvole  odnosno ako se utvrdi da osovinsko opterećenje , ukupna masa i /ili dimenzije vozila premašuju dozvoljene veličine a stavkom 2. propisano je da će se za prekršaj iz stavka 1. </w:t>
      </w:r>
      <w:r>
        <w:rPr>
          <w:rFonts w:ascii="Arial" w:hAnsi="Arial" w:eastAsia="Times New Roman" w:cs="Arial"/>
          <w:sz w:val="24"/>
          <w:szCs w:val="24"/>
          <w:lang w:eastAsia="hr-HR"/>
        </w:rPr>
        <w:t>navedenog</w:t>
      </w:r>
      <w:r w:rsidR="00C128D4">
        <w:rPr>
          <w:rFonts w:ascii="Arial" w:hAnsi="Arial" w:eastAsia="Times New Roman" w:cs="Arial"/>
          <w:sz w:val="24"/>
          <w:szCs w:val="24"/>
          <w:lang w:eastAsia="hr-HR"/>
        </w:rPr>
        <w:t xml:space="preserve"> članka kazniti pravna osoba</w:t>
      </w:r>
      <w:r>
        <w:rPr>
          <w:rFonts w:ascii="Arial" w:hAnsi="Arial" w:eastAsia="Times New Roman" w:cs="Arial"/>
          <w:sz w:val="24"/>
          <w:szCs w:val="24"/>
          <w:lang w:eastAsia="hr-HR"/>
        </w:rPr>
        <w:t>-</w:t>
      </w:r>
      <w:r w:rsidR="00C128D4">
        <w:rPr>
          <w:rFonts w:ascii="Arial" w:hAnsi="Arial" w:eastAsia="Times New Roman" w:cs="Arial"/>
          <w:sz w:val="24"/>
          <w:szCs w:val="24"/>
          <w:lang w:eastAsia="hr-HR"/>
        </w:rPr>
        <w:t xml:space="preserve">domaći prijevoznik, pravna osoba –prijevoznik europske unije i pravna osoba –strani prijevoznik ili druga pravna osoba novčanom kaznom u iznosu od 3310,00 do 9.290,00 </w:t>
      </w:r>
      <w:proofErr w:type="spellStart"/>
      <w:r w:rsidR="00C128D4">
        <w:rPr>
          <w:rFonts w:ascii="Arial" w:hAnsi="Arial" w:eastAsia="Times New Roman" w:cs="Arial"/>
          <w:sz w:val="24"/>
          <w:szCs w:val="24"/>
          <w:lang w:eastAsia="hr-HR"/>
        </w:rPr>
        <w:t>eur</w:t>
      </w:r>
      <w:proofErr w:type="spellEnd"/>
      <w:r w:rsidR="00C128D4">
        <w:rPr>
          <w:rFonts w:ascii="Arial" w:hAnsi="Arial" w:eastAsia="Times New Roman" w:cs="Arial"/>
          <w:sz w:val="24"/>
          <w:szCs w:val="24"/>
          <w:lang w:eastAsia="hr-HR"/>
        </w:rPr>
        <w:t xml:space="preserve"> a stavkom 4. propisuje se novčana kazna za odgovornu osobu u pravnoj osobi u iznosu od 1320.00 do 3310,00 </w:t>
      </w:r>
      <w:proofErr w:type="spellStart"/>
      <w:r w:rsidR="00C128D4">
        <w:rPr>
          <w:rFonts w:ascii="Arial" w:hAnsi="Arial" w:eastAsia="Times New Roman" w:cs="Arial"/>
          <w:sz w:val="24"/>
          <w:szCs w:val="24"/>
          <w:lang w:eastAsia="hr-HR"/>
        </w:rPr>
        <w:t>eur</w:t>
      </w:r>
      <w:proofErr w:type="spellEnd"/>
      <w:r w:rsidR="00C128D4">
        <w:rPr>
          <w:rFonts w:ascii="Arial" w:hAnsi="Arial" w:eastAsia="Times New Roman" w:cs="Arial"/>
          <w:sz w:val="24"/>
          <w:szCs w:val="24"/>
          <w:lang w:eastAsia="hr-HR"/>
        </w:rPr>
        <w:t>.</w:t>
      </w:r>
    </w:p>
    <w:p w:rsidR="00C128D4" w:rsidP="009E60C5" w:rsidRDefault="00403A1D">
      <w:pPr>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5.1.Pravilnikom o izvanrednom prijevozu (NN 92/18) u čl. 9. propisano je da je za izvanredni prijevoz s obzirom na zahtjevnost i značaj prijevoza te prijevozne pravce određuje se obveza i vrsta pratnje izvanrednog prijevoza, broj vozila i obveza sudjelovanja prometne policije radi sigurnog odvijanja izvanrednog prijevoza. </w:t>
      </w:r>
    </w:p>
    <w:p w:rsidR="00C128D4" w:rsidP="009E60C5" w:rsidRDefault="00C128D4">
      <w:pPr>
        <w:jc w:val="both"/>
        <w:rPr>
          <w:rFonts w:ascii="Arial" w:hAnsi="Arial" w:eastAsia="Times New Roman" w:cs="Arial"/>
          <w:sz w:val="24"/>
          <w:szCs w:val="24"/>
          <w:lang w:eastAsia="hr-HR"/>
        </w:rPr>
      </w:pPr>
    </w:p>
    <w:p w:rsidR="00604283" w:rsidP="009E60C5" w:rsidRDefault="00604283">
      <w:pPr>
        <w:jc w:val="both"/>
        <w:rPr>
          <w:rFonts w:ascii="Arial" w:hAnsi="Arial" w:eastAsia="Times New Roman" w:cs="Arial"/>
          <w:sz w:val="24"/>
          <w:szCs w:val="24"/>
          <w:lang w:eastAsia="hr-HR"/>
        </w:rPr>
      </w:pPr>
    </w:p>
    <w:p w:rsidR="00604283" w:rsidP="009E60C5" w:rsidRDefault="00604283">
      <w:pPr>
        <w:jc w:val="both"/>
        <w:rPr>
          <w:rFonts w:ascii="Arial" w:hAnsi="Arial" w:eastAsia="Times New Roman" w:cs="Arial"/>
          <w:sz w:val="24"/>
          <w:szCs w:val="24"/>
          <w:lang w:eastAsia="hr-HR"/>
        </w:rPr>
      </w:pPr>
    </w:p>
    <w:p w:rsidR="005C6831" w:rsidP="009E60C5" w:rsidRDefault="00403A1D">
      <w:pPr>
        <w:jc w:val="both"/>
        <w:rPr>
          <w:rFonts w:ascii="Arial" w:hAnsi="Arial" w:eastAsia="Times New Roman" w:cs="Arial"/>
          <w:sz w:val="24"/>
          <w:szCs w:val="24"/>
          <w:lang w:eastAsia="hr-HR"/>
        </w:rPr>
      </w:pPr>
      <w:r>
        <w:rPr>
          <w:rFonts w:ascii="Arial" w:hAnsi="Arial" w:eastAsia="Times New Roman" w:cs="Arial"/>
          <w:sz w:val="24"/>
          <w:szCs w:val="24"/>
          <w:lang w:eastAsia="hr-HR"/>
        </w:rPr>
        <w:t>6</w:t>
      </w:r>
      <w:r w:rsidRPr="00AD626B" w:rsidR="009E60C5">
        <w:rPr>
          <w:rFonts w:ascii="Arial" w:hAnsi="Arial" w:eastAsia="Times New Roman" w:cs="Arial"/>
          <w:sz w:val="24"/>
          <w:szCs w:val="24"/>
          <w:lang w:eastAsia="hr-HR"/>
        </w:rPr>
        <w:t xml:space="preserve">. Na temelju ovako provedenog dokaznog postupka, te </w:t>
      </w:r>
      <w:r w:rsidR="00F92B5B">
        <w:rPr>
          <w:rFonts w:ascii="Arial" w:hAnsi="Arial" w:eastAsia="Times New Roman" w:cs="Arial"/>
          <w:sz w:val="24"/>
          <w:szCs w:val="24"/>
          <w:lang w:eastAsia="hr-HR"/>
        </w:rPr>
        <w:t xml:space="preserve">zapravo </w:t>
      </w:r>
      <w:r w:rsidRPr="00AD626B" w:rsidR="009E60C5">
        <w:rPr>
          <w:rFonts w:ascii="Arial" w:hAnsi="Arial" w:eastAsia="Times New Roman" w:cs="Arial"/>
          <w:sz w:val="24"/>
          <w:szCs w:val="24"/>
          <w:lang w:eastAsia="hr-HR"/>
        </w:rPr>
        <w:t xml:space="preserve">priznanja okrivljenika Sud smatra nedvojbeno dokazanim da </w:t>
      </w:r>
      <w:r w:rsidR="009E60C5">
        <w:rPr>
          <w:rFonts w:ascii="Arial" w:hAnsi="Arial" w:eastAsia="Times New Roman" w:cs="Arial"/>
          <w:sz w:val="24"/>
          <w:szCs w:val="24"/>
          <w:lang w:eastAsia="hr-HR"/>
        </w:rPr>
        <w:t xml:space="preserve">su 1. i 2. okrivljenik počinili prekršaj kako ih se tereti </w:t>
      </w:r>
      <w:r w:rsidR="00F92B5B">
        <w:rPr>
          <w:rFonts w:ascii="Arial" w:hAnsi="Arial" w:eastAsia="Times New Roman" w:cs="Arial"/>
          <w:sz w:val="24"/>
          <w:szCs w:val="24"/>
          <w:lang w:eastAsia="hr-HR"/>
        </w:rPr>
        <w:t xml:space="preserve">prekršajnim nalogom </w:t>
      </w:r>
      <w:r w:rsidR="009E60C5">
        <w:rPr>
          <w:rFonts w:ascii="Arial" w:hAnsi="Arial" w:eastAsia="Times New Roman" w:cs="Arial"/>
          <w:sz w:val="24"/>
          <w:szCs w:val="24"/>
          <w:lang w:eastAsia="hr-HR"/>
        </w:rPr>
        <w:t xml:space="preserve">činjenični i pravno navedeno </w:t>
      </w:r>
      <w:r w:rsidR="00F92B5B">
        <w:rPr>
          <w:rFonts w:ascii="Arial" w:hAnsi="Arial" w:eastAsia="Times New Roman" w:cs="Arial"/>
          <w:sz w:val="24"/>
          <w:szCs w:val="24"/>
          <w:lang w:eastAsia="hr-HR"/>
        </w:rPr>
        <w:t xml:space="preserve">kao </w:t>
      </w:r>
      <w:r w:rsidR="009E60C5">
        <w:rPr>
          <w:rFonts w:ascii="Arial" w:hAnsi="Arial" w:eastAsia="Times New Roman" w:cs="Arial"/>
          <w:sz w:val="24"/>
          <w:szCs w:val="24"/>
          <w:lang w:eastAsia="hr-HR"/>
        </w:rPr>
        <w:t xml:space="preserve">u izreci presude. </w:t>
      </w:r>
    </w:p>
    <w:p w:rsidR="00403A1D" w:rsidP="009E60C5" w:rsidRDefault="00F92B5B">
      <w:pPr>
        <w:jc w:val="both"/>
        <w:rPr>
          <w:rFonts w:ascii="Arial" w:hAnsi="Arial" w:eastAsia="Times New Roman" w:cs="Arial"/>
          <w:sz w:val="24"/>
          <w:szCs w:val="24"/>
          <w:lang w:eastAsia="hr-HR"/>
        </w:rPr>
      </w:pPr>
      <w:r>
        <w:rPr>
          <w:rFonts w:ascii="Arial" w:hAnsi="Arial" w:eastAsia="Times New Roman" w:cs="Arial"/>
          <w:sz w:val="24"/>
          <w:szCs w:val="24"/>
          <w:lang w:eastAsia="hr-HR"/>
        </w:rPr>
        <w:t>Naime, okrivljenici su u svojoj obrani priznali prekršaj kako je to navedeno u prekršajnom nalogu prebacujući zapravo odgovornost za počinjeni prekršaj na vozača, djelatnika 1.okrivljenika. Navode iz obrane okrivljenika kojima svu odgovornost za počinjeni prekršaj prebacuju na vozača Sud nije cijenio relevantnim obzirom je 1.okrivljenik kao pravna osoba registrirana za obavljanje prijevoza u cestovnom prometu a 2. okrivljenik odgovorna osoba u istoj</w:t>
      </w:r>
      <w:r w:rsidR="005C6831">
        <w:rPr>
          <w:rFonts w:ascii="Arial" w:hAnsi="Arial" w:eastAsia="Times New Roman" w:cs="Arial"/>
          <w:sz w:val="24"/>
          <w:szCs w:val="24"/>
          <w:lang w:eastAsia="hr-HR"/>
        </w:rPr>
        <w:t xml:space="preserve">. Uslijed takvog postupanja odnosno </w:t>
      </w:r>
      <w:r>
        <w:rPr>
          <w:rFonts w:ascii="Arial" w:hAnsi="Arial" w:eastAsia="Times New Roman" w:cs="Arial"/>
          <w:sz w:val="24"/>
          <w:szCs w:val="24"/>
          <w:lang w:eastAsia="hr-HR"/>
        </w:rPr>
        <w:t>neodgovornosti 1. i 2. okrivljenika vozač je na državnoj cesti D404 prilikom ulaska u tunel Pe</w:t>
      </w:r>
      <w:r w:rsidR="00E20230">
        <w:rPr>
          <w:rFonts w:ascii="Arial" w:hAnsi="Arial" w:eastAsia="Times New Roman" w:cs="Arial"/>
          <w:sz w:val="24"/>
          <w:szCs w:val="24"/>
          <w:lang w:eastAsia="hr-HR"/>
        </w:rPr>
        <w:t>ćine</w:t>
      </w:r>
      <w:r>
        <w:rPr>
          <w:rFonts w:ascii="Arial" w:hAnsi="Arial" w:eastAsia="Times New Roman" w:cs="Arial"/>
          <w:sz w:val="24"/>
          <w:szCs w:val="24"/>
          <w:lang w:eastAsia="hr-HR"/>
        </w:rPr>
        <w:t xml:space="preserve"> iz sm</w:t>
      </w:r>
      <w:r w:rsidR="005C6831">
        <w:rPr>
          <w:rFonts w:ascii="Arial" w:hAnsi="Arial" w:eastAsia="Times New Roman" w:cs="Arial"/>
          <w:sz w:val="24"/>
          <w:szCs w:val="24"/>
          <w:lang w:eastAsia="hr-HR"/>
        </w:rPr>
        <w:t>jera</w:t>
      </w:r>
      <w:r>
        <w:rPr>
          <w:rFonts w:ascii="Arial" w:hAnsi="Arial" w:eastAsia="Times New Roman" w:cs="Arial"/>
          <w:sz w:val="24"/>
          <w:szCs w:val="24"/>
          <w:lang w:eastAsia="hr-HR"/>
        </w:rPr>
        <w:t xml:space="preserve"> Rijeke u smjeru Zagreba izazvao prometnu nesreću  u tunelu zbog visine priključnog vozila, </w:t>
      </w:r>
      <w:r w:rsidR="005C6831">
        <w:rPr>
          <w:rFonts w:ascii="Arial" w:hAnsi="Arial" w:eastAsia="Times New Roman" w:cs="Arial"/>
          <w:sz w:val="24"/>
          <w:szCs w:val="24"/>
          <w:lang w:eastAsia="hr-HR"/>
        </w:rPr>
        <w:t xml:space="preserve">obzirom je skup vozila bio visine 4,71 m što je za 71cm više od najviše dopuštene, dakle obavljao izvanredni prijevoz bez dozvole. </w:t>
      </w:r>
    </w:p>
    <w:p w:rsidRPr="00AD626B" w:rsidR="009E60C5" w:rsidP="009E60C5" w:rsidRDefault="005F7942">
      <w:pPr>
        <w:jc w:val="both"/>
        <w:rPr>
          <w:rFonts w:ascii="Arial" w:hAnsi="Arial" w:eastAsia="Times New Roman" w:cs="Arial"/>
          <w:sz w:val="24"/>
          <w:szCs w:val="24"/>
          <w:lang w:eastAsia="hr-HR"/>
        </w:rPr>
      </w:pPr>
      <w:r>
        <w:rPr>
          <w:rFonts w:ascii="Arial" w:hAnsi="Arial" w:eastAsia="Times New Roman" w:cs="Arial"/>
          <w:sz w:val="24"/>
          <w:szCs w:val="24"/>
          <w:lang w:eastAsia="hr-HR"/>
        </w:rPr>
        <w:t>7</w:t>
      </w:r>
      <w:r w:rsidRPr="00AD626B" w:rsidR="009E60C5">
        <w:rPr>
          <w:rFonts w:ascii="Arial" w:hAnsi="Arial" w:eastAsia="Times New Roman" w:cs="Arial"/>
          <w:sz w:val="24"/>
          <w:szCs w:val="24"/>
          <w:lang w:eastAsia="hr-HR"/>
        </w:rPr>
        <w:t xml:space="preserve">. Pri izboru </w:t>
      </w:r>
      <w:r w:rsidR="00E20230">
        <w:rPr>
          <w:rFonts w:ascii="Arial" w:hAnsi="Arial" w:eastAsia="Times New Roman" w:cs="Arial"/>
          <w:sz w:val="24"/>
          <w:szCs w:val="24"/>
          <w:lang w:eastAsia="hr-HR"/>
        </w:rPr>
        <w:t>visine</w:t>
      </w:r>
      <w:r w:rsidRPr="00AD626B" w:rsidR="009E60C5">
        <w:rPr>
          <w:rFonts w:ascii="Arial" w:hAnsi="Arial" w:eastAsia="Times New Roman" w:cs="Arial"/>
          <w:sz w:val="24"/>
          <w:szCs w:val="24"/>
          <w:lang w:eastAsia="hr-HR"/>
        </w:rPr>
        <w:t xml:space="preserve"> kazne okrivljeniku za počinjeni prekršaj, Sud je cijenio sve okolnosti iz članka 36. stavka 2. PZ-a, </w:t>
      </w:r>
      <w:r w:rsidR="00F92B5B">
        <w:rPr>
          <w:rFonts w:ascii="Arial" w:hAnsi="Arial" w:eastAsia="Times New Roman" w:cs="Arial"/>
          <w:sz w:val="24"/>
          <w:szCs w:val="24"/>
          <w:lang w:eastAsia="hr-HR"/>
        </w:rPr>
        <w:t>te Sud na strani okrivljenika nije našao niti olakotne niti otegotne okolnosti.</w:t>
      </w:r>
      <w:r w:rsidRPr="00AD626B" w:rsidR="009E60C5">
        <w:rPr>
          <w:rFonts w:ascii="Arial" w:hAnsi="Arial" w:eastAsia="Times New Roman" w:cs="Arial"/>
          <w:sz w:val="24"/>
          <w:szCs w:val="24"/>
          <w:lang w:eastAsia="hr-HR"/>
        </w:rPr>
        <w:t xml:space="preserve"> Stoga je Sud za počinjeni prekršaj odlučio izreći novčanu kaznu, </w:t>
      </w:r>
      <w:r w:rsidR="009E60C5">
        <w:rPr>
          <w:rFonts w:ascii="Arial" w:hAnsi="Arial" w:eastAsia="Times New Roman" w:cs="Arial"/>
          <w:sz w:val="24"/>
          <w:szCs w:val="24"/>
          <w:lang w:eastAsia="hr-HR"/>
        </w:rPr>
        <w:t xml:space="preserve">u </w:t>
      </w:r>
      <w:r w:rsidRPr="00AD626B" w:rsidR="009E60C5">
        <w:rPr>
          <w:rFonts w:ascii="Arial" w:hAnsi="Arial" w:eastAsia="Times New Roman" w:cs="Arial"/>
          <w:sz w:val="24"/>
          <w:szCs w:val="24"/>
          <w:lang w:eastAsia="hr-HR"/>
        </w:rPr>
        <w:t>iznosu kao u izreci, smatrajući istu primjerenu težini djela i svrsi prekršajnog kažnjavanja</w:t>
      </w:r>
      <w:r w:rsidR="005C6831">
        <w:rPr>
          <w:rFonts w:ascii="Arial" w:hAnsi="Arial" w:eastAsia="Times New Roman" w:cs="Arial"/>
          <w:sz w:val="24"/>
          <w:szCs w:val="24"/>
          <w:lang w:eastAsia="hr-HR"/>
        </w:rPr>
        <w:t>.</w:t>
      </w:r>
    </w:p>
    <w:p w:rsidR="009E60C5" w:rsidP="009E60C5" w:rsidRDefault="005F7942">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8</w:t>
      </w:r>
      <w:r w:rsidRPr="00AD626B" w:rsidR="009E60C5">
        <w:rPr>
          <w:rFonts w:ascii="Arial" w:hAnsi="Arial" w:eastAsia="Times New Roman" w:cs="Arial"/>
          <w:sz w:val="24"/>
          <w:szCs w:val="24"/>
          <w:lang w:eastAsia="hr-HR"/>
        </w:rPr>
        <w:t>. Sud  je  okrivljenik</w:t>
      </w:r>
      <w:r w:rsidR="009E60C5">
        <w:rPr>
          <w:rFonts w:ascii="Arial" w:hAnsi="Arial" w:eastAsia="Times New Roman" w:cs="Arial"/>
          <w:sz w:val="24"/>
          <w:szCs w:val="24"/>
          <w:lang w:eastAsia="hr-HR"/>
        </w:rPr>
        <w:t>e</w:t>
      </w:r>
      <w:r w:rsidRPr="00AD626B" w:rsidR="009E60C5">
        <w:rPr>
          <w:rFonts w:ascii="Arial" w:hAnsi="Arial" w:eastAsia="Times New Roman" w:cs="Arial"/>
          <w:sz w:val="24"/>
          <w:szCs w:val="24"/>
          <w:lang w:eastAsia="hr-HR"/>
        </w:rPr>
        <w:t xml:space="preserve"> obvezao  na   plaćanje  paušalnog   troška   prekršajnog postupka u iznosu </w:t>
      </w:r>
      <w:r w:rsidR="009E60C5">
        <w:rPr>
          <w:rFonts w:ascii="Arial" w:hAnsi="Arial" w:eastAsia="Times New Roman" w:cs="Arial"/>
          <w:sz w:val="24"/>
          <w:szCs w:val="24"/>
          <w:lang w:eastAsia="hr-HR"/>
        </w:rPr>
        <w:t xml:space="preserve">koji je </w:t>
      </w:r>
      <w:r w:rsidRPr="00AD626B" w:rsidR="009E60C5">
        <w:rPr>
          <w:rFonts w:ascii="Arial" w:hAnsi="Arial" w:eastAsia="Times New Roman" w:cs="Arial"/>
          <w:sz w:val="24"/>
          <w:szCs w:val="24"/>
          <w:lang w:eastAsia="hr-HR"/>
        </w:rPr>
        <w:t xml:space="preserve"> primjeren kako složenosti i dužini trajanja postupka. </w:t>
      </w:r>
    </w:p>
    <w:p w:rsidR="009E60C5" w:rsidP="009E60C5" w:rsidRDefault="005F7942">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9</w:t>
      </w:r>
      <w:r w:rsidR="009E60C5">
        <w:rPr>
          <w:rFonts w:ascii="Arial" w:hAnsi="Arial" w:eastAsia="Times New Roman" w:cs="Arial"/>
          <w:sz w:val="24"/>
          <w:szCs w:val="24"/>
          <w:lang w:eastAsia="hr-HR"/>
        </w:rPr>
        <w:t>. Slijedom iznijetoga, odlučeno je kao u izreci odluke.</w:t>
      </w:r>
    </w:p>
    <w:p w:rsidR="009E60C5" w:rsidP="009E60C5" w:rsidRDefault="009E60C5">
      <w:pPr>
        <w:spacing w:after="0" w:line="240" w:lineRule="auto"/>
        <w:jc w:val="both"/>
        <w:rPr>
          <w:rFonts w:ascii="Arial" w:hAnsi="Arial" w:eastAsia="Times New Roman" w:cs="Arial"/>
          <w:sz w:val="24"/>
          <w:szCs w:val="24"/>
          <w:lang w:eastAsia="hr-HR"/>
        </w:rPr>
      </w:pPr>
      <w:r w:rsidRPr="00AD626B">
        <w:rPr>
          <w:rFonts w:ascii="Arial" w:hAnsi="Arial" w:eastAsia="Times New Roman" w:cs="Arial"/>
          <w:sz w:val="24"/>
          <w:szCs w:val="24"/>
          <w:lang w:eastAsia="hr-HR"/>
        </w:rPr>
        <w:t xml:space="preserve">             </w:t>
      </w:r>
      <w:r>
        <w:rPr>
          <w:rFonts w:ascii="Arial" w:hAnsi="Arial" w:eastAsia="Times New Roman" w:cs="Arial"/>
          <w:sz w:val="24"/>
          <w:szCs w:val="24"/>
          <w:lang w:eastAsia="hr-HR"/>
        </w:rPr>
        <w:t xml:space="preserve">                              </w:t>
      </w:r>
    </w:p>
    <w:p w:rsidRPr="00AD626B" w:rsidR="009E60C5" w:rsidP="009E60C5" w:rsidRDefault="009E60C5">
      <w:pPr>
        <w:spacing w:after="0" w:line="240" w:lineRule="auto"/>
        <w:jc w:val="center"/>
        <w:rPr>
          <w:rFonts w:ascii="Arial" w:hAnsi="Arial" w:eastAsia="Times New Roman" w:cs="Arial"/>
          <w:sz w:val="24"/>
          <w:szCs w:val="24"/>
          <w:lang w:eastAsia="hr-HR"/>
        </w:rPr>
      </w:pPr>
      <w:r w:rsidRPr="00AD626B">
        <w:rPr>
          <w:rFonts w:ascii="Arial" w:hAnsi="Arial" w:eastAsia="Times New Roman" w:cs="Arial"/>
          <w:sz w:val="24"/>
          <w:szCs w:val="24"/>
          <w:lang w:eastAsia="hr-HR"/>
        </w:rPr>
        <w:t xml:space="preserve">Rijeka, </w:t>
      </w:r>
      <w:r w:rsidR="005C6831">
        <w:rPr>
          <w:rFonts w:ascii="Arial" w:hAnsi="Arial" w:eastAsia="Times New Roman" w:cs="Arial"/>
          <w:sz w:val="24"/>
          <w:szCs w:val="24"/>
          <w:lang w:eastAsia="hr-HR"/>
        </w:rPr>
        <w:t>1</w:t>
      </w:r>
      <w:r w:rsidR="00E20230">
        <w:rPr>
          <w:rFonts w:ascii="Arial" w:hAnsi="Arial" w:eastAsia="Times New Roman" w:cs="Arial"/>
          <w:sz w:val="24"/>
          <w:szCs w:val="24"/>
          <w:lang w:eastAsia="hr-HR"/>
        </w:rPr>
        <w:t>8</w:t>
      </w:r>
      <w:r>
        <w:rPr>
          <w:rFonts w:ascii="Arial" w:hAnsi="Arial" w:eastAsia="Times New Roman" w:cs="Arial"/>
          <w:sz w:val="24"/>
          <w:szCs w:val="24"/>
          <w:lang w:eastAsia="hr-HR"/>
        </w:rPr>
        <w:t>.</w:t>
      </w:r>
      <w:r w:rsidR="005C6831">
        <w:rPr>
          <w:rFonts w:ascii="Arial" w:hAnsi="Arial" w:eastAsia="Times New Roman" w:cs="Arial"/>
          <w:sz w:val="24"/>
          <w:szCs w:val="24"/>
          <w:lang w:eastAsia="hr-HR"/>
        </w:rPr>
        <w:t>ožujka</w:t>
      </w:r>
      <w:r>
        <w:rPr>
          <w:rFonts w:ascii="Arial" w:hAnsi="Arial" w:eastAsia="Times New Roman" w:cs="Arial"/>
          <w:sz w:val="24"/>
          <w:szCs w:val="24"/>
          <w:lang w:eastAsia="hr-HR"/>
        </w:rPr>
        <w:t xml:space="preserve"> 202</w:t>
      </w:r>
      <w:r w:rsidR="005C6831">
        <w:rPr>
          <w:rFonts w:ascii="Arial" w:hAnsi="Arial" w:eastAsia="Times New Roman" w:cs="Arial"/>
          <w:sz w:val="24"/>
          <w:szCs w:val="24"/>
          <w:lang w:eastAsia="hr-HR"/>
        </w:rPr>
        <w:t>6</w:t>
      </w:r>
      <w:r>
        <w:rPr>
          <w:rFonts w:ascii="Arial" w:hAnsi="Arial" w:eastAsia="Times New Roman" w:cs="Arial"/>
          <w:sz w:val="24"/>
          <w:szCs w:val="24"/>
          <w:lang w:eastAsia="hr-HR"/>
        </w:rPr>
        <w:t>.</w:t>
      </w:r>
    </w:p>
    <w:p w:rsidRPr="00AD626B" w:rsidR="009E60C5" w:rsidP="009E60C5" w:rsidRDefault="009E60C5">
      <w:pPr>
        <w:spacing w:after="0" w:line="240" w:lineRule="auto"/>
        <w:jc w:val="both"/>
        <w:rPr>
          <w:rFonts w:ascii="Arial" w:hAnsi="Arial" w:eastAsia="Times New Roman" w:cs="Arial"/>
          <w:sz w:val="24"/>
          <w:szCs w:val="24"/>
          <w:lang w:eastAsia="hr-HR"/>
        </w:rPr>
      </w:pPr>
    </w:p>
    <w:p w:rsidRPr="00AD626B" w:rsidR="009E60C5" w:rsidP="009E60C5" w:rsidRDefault="009E60C5">
      <w:pPr>
        <w:spacing w:after="0" w:line="240" w:lineRule="auto"/>
        <w:jc w:val="both"/>
        <w:rPr>
          <w:rFonts w:ascii="Arial" w:hAnsi="Arial" w:eastAsia="Times New Roman" w:cs="Arial"/>
          <w:sz w:val="24"/>
          <w:szCs w:val="24"/>
          <w:lang w:eastAsia="hr-HR"/>
        </w:rPr>
      </w:pPr>
    </w:p>
    <w:p w:rsidR="009E60C5" w:rsidP="009E60C5" w:rsidRDefault="009E60C5">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Viša sudska savjetnica</w:t>
      </w: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r>
      <w:r w:rsidR="005C6831">
        <w:rPr>
          <w:rFonts w:ascii="Arial" w:hAnsi="Arial" w:eastAsia="Times New Roman" w:cs="Arial"/>
          <w:sz w:val="24"/>
          <w:szCs w:val="24"/>
          <w:lang w:eastAsia="hr-HR"/>
        </w:rPr>
        <w:t xml:space="preserve">             </w:t>
      </w:r>
      <w:r>
        <w:rPr>
          <w:rFonts w:ascii="Arial" w:hAnsi="Arial" w:eastAsia="Times New Roman" w:cs="Arial"/>
          <w:sz w:val="24"/>
          <w:szCs w:val="24"/>
          <w:lang w:eastAsia="hr-HR"/>
        </w:rPr>
        <w:t>Su</w:t>
      </w:r>
      <w:r w:rsidR="00E20230">
        <w:rPr>
          <w:rFonts w:ascii="Arial" w:hAnsi="Arial" w:eastAsia="Times New Roman" w:cs="Arial"/>
          <w:sz w:val="24"/>
          <w:szCs w:val="24"/>
          <w:lang w:eastAsia="hr-HR"/>
        </w:rPr>
        <w:t>tkinja</w:t>
      </w:r>
    </w:p>
    <w:p w:rsidR="009E60C5" w:rsidP="009E60C5" w:rsidRDefault="009E60C5">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Bernarda </w:t>
      </w:r>
      <w:proofErr w:type="spellStart"/>
      <w:r>
        <w:rPr>
          <w:rFonts w:ascii="Arial" w:hAnsi="Arial" w:eastAsia="Times New Roman" w:cs="Arial"/>
          <w:sz w:val="24"/>
          <w:szCs w:val="24"/>
          <w:lang w:eastAsia="hr-HR"/>
        </w:rPr>
        <w:t>Pešut</w:t>
      </w:r>
      <w:r w:rsidR="000E339D">
        <w:rPr>
          <w:rFonts w:ascii="Arial" w:hAnsi="Arial" w:eastAsia="Times New Roman" w:cs="Arial"/>
          <w:sz w:val="24"/>
          <w:szCs w:val="24"/>
          <w:lang w:eastAsia="hr-HR"/>
        </w:rPr>
        <w:t>,v.r</w:t>
      </w:r>
      <w:proofErr w:type="spellEnd"/>
      <w:r w:rsidR="000E339D">
        <w:rPr>
          <w:rFonts w:ascii="Arial" w:hAnsi="Arial" w:eastAsia="Times New Roman" w:cs="Arial"/>
          <w:sz w:val="24"/>
          <w:szCs w:val="24"/>
          <w:lang w:eastAsia="hr-HR"/>
        </w:rPr>
        <w:t>.</w:t>
      </w: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r>
      <w:r w:rsidR="005C6831">
        <w:rPr>
          <w:rFonts w:ascii="Arial" w:hAnsi="Arial" w:eastAsia="Times New Roman" w:cs="Arial"/>
          <w:sz w:val="24"/>
          <w:szCs w:val="24"/>
          <w:lang w:eastAsia="hr-HR"/>
        </w:rPr>
        <w:t xml:space="preserve">           Melita Šimić</w:t>
      </w:r>
      <w:r w:rsidR="000E339D">
        <w:rPr>
          <w:rFonts w:ascii="Arial" w:hAnsi="Arial" w:eastAsia="Times New Roman" w:cs="Arial"/>
          <w:sz w:val="24"/>
          <w:szCs w:val="24"/>
          <w:lang w:eastAsia="hr-HR"/>
        </w:rPr>
        <w:t>, v.r.</w:t>
      </w:r>
    </w:p>
    <w:p w:rsidR="009E60C5" w:rsidP="009E60C5" w:rsidRDefault="009E60C5">
      <w:pPr>
        <w:spacing w:after="0" w:line="240" w:lineRule="auto"/>
        <w:jc w:val="both"/>
        <w:rPr>
          <w:rFonts w:ascii="Arial" w:hAnsi="Arial" w:eastAsia="Times New Roman" w:cs="Arial"/>
          <w:sz w:val="24"/>
          <w:szCs w:val="24"/>
          <w:lang w:eastAsia="hr-HR"/>
        </w:rPr>
      </w:pPr>
    </w:p>
    <w:p w:rsidR="009E60C5" w:rsidP="009E60C5" w:rsidRDefault="009E60C5">
      <w:pPr>
        <w:spacing w:after="0" w:line="240" w:lineRule="auto"/>
        <w:jc w:val="both"/>
        <w:rPr>
          <w:rFonts w:ascii="Arial" w:hAnsi="Arial" w:eastAsia="Times New Roman" w:cs="Arial"/>
          <w:sz w:val="24"/>
          <w:szCs w:val="24"/>
          <w:lang w:eastAsia="hr-HR"/>
        </w:rPr>
      </w:pPr>
    </w:p>
    <w:p w:rsidRPr="00AD626B" w:rsidR="009E60C5" w:rsidP="009E60C5" w:rsidRDefault="009E60C5">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U</w:t>
      </w:r>
      <w:r w:rsidRPr="00AD626B">
        <w:rPr>
          <w:rFonts w:ascii="Arial" w:hAnsi="Arial" w:eastAsia="Times New Roman" w:cs="Arial"/>
          <w:sz w:val="24"/>
          <w:szCs w:val="24"/>
          <w:lang w:eastAsia="hr-HR"/>
        </w:rPr>
        <w:t xml:space="preserve">puta o pravnom lijeku:  </w:t>
      </w:r>
    </w:p>
    <w:p w:rsidRPr="00AD626B" w:rsidR="009E60C5" w:rsidP="009E60C5" w:rsidRDefault="009E60C5">
      <w:pPr>
        <w:spacing w:after="0" w:line="240" w:lineRule="auto"/>
        <w:jc w:val="both"/>
        <w:rPr>
          <w:rFonts w:ascii="Arial" w:hAnsi="Arial" w:eastAsia="Times New Roman" w:cs="Arial"/>
          <w:sz w:val="24"/>
          <w:szCs w:val="24"/>
          <w:lang w:eastAsia="hr-HR"/>
        </w:rPr>
      </w:pPr>
      <w:r w:rsidRPr="00AD626B">
        <w:rPr>
          <w:rFonts w:ascii="Arial" w:hAnsi="Arial" w:eastAsia="Times New Roman" w:cs="Arial"/>
          <w:sz w:val="24"/>
          <w:szCs w:val="24"/>
          <w:lang w:eastAsia="hr-HR"/>
        </w:rPr>
        <w:tab/>
        <w:t xml:space="preserve">Protiv ove presude stranke imaju pravo žalbe u roku od 8 (osam) dana od dana dostave prijepisa presude. Žalba se podnosi Prekršajnom sudu u Rijeci u 2(dva) istovjetna primjerka, a o žalbi odlučuje nadležni Sud. </w:t>
      </w:r>
      <w:r w:rsidRPr="00AD626B">
        <w:rPr>
          <w:rFonts w:ascii="Arial" w:hAnsi="Arial" w:eastAsia="Times New Roman" w:cs="Arial"/>
          <w:sz w:val="24"/>
          <w:szCs w:val="24"/>
          <w:lang w:eastAsia="hr-HR"/>
        </w:rPr>
        <w:tab/>
      </w:r>
    </w:p>
    <w:p w:rsidRPr="00AD626B" w:rsidR="009E60C5" w:rsidP="009E60C5" w:rsidRDefault="009E60C5">
      <w:pPr>
        <w:spacing w:after="0" w:line="240" w:lineRule="auto"/>
        <w:jc w:val="both"/>
        <w:rPr>
          <w:rFonts w:ascii="Arial" w:hAnsi="Arial" w:eastAsia="Times New Roman" w:cs="Arial"/>
          <w:sz w:val="24"/>
          <w:szCs w:val="24"/>
          <w:lang w:eastAsia="hr-HR"/>
        </w:rPr>
      </w:pPr>
    </w:p>
    <w:p w:rsidR="009E60C5" w:rsidP="009E60C5" w:rsidRDefault="009E60C5">
      <w:pPr>
        <w:spacing w:after="0" w:line="240" w:lineRule="auto"/>
        <w:jc w:val="both"/>
        <w:rPr>
          <w:rFonts w:ascii="Arial" w:hAnsi="Arial" w:eastAsia="Times New Roman" w:cs="Arial"/>
          <w:sz w:val="24"/>
          <w:szCs w:val="24"/>
          <w:lang w:eastAsia="hr-HR"/>
        </w:rPr>
      </w:pPr>
    </w:p>
    <w:p w:rsidR="009E60C5" w:rsidP="009E60C5" w:rsidRDefault="009E60C5">
      <w:pPr>
        <w:spacing w:after="0" w:line="240" w:lineRule="auto"/>
        <w:jc w:val="both"/>
        <w:rPr>
          <w:rFonts w:ascii="Arial" w:hAnsi="Arial" w:eastAsia="Times New Roman" w:cs="Arial"/>
          <w:sz w:val="24"/>
          <w:szCs w:val="24"/>
          <w:lang w:eastAsia="hr-HR"/>
        </w:rPr>
      </w:pPr>
    </w:p>
    <w:p w:rsidRPr="00AD626B" w:rsidR="009E60C5" w:rsidP="009E60C5" w:rsidRDefault="009E60C5">
      <w:pPr>
        <w:spacing w:after="0" w:line="240" w:lineRule="auto"/>
        <w:jc w:val="both"/>
        <w:rPr>
          <w:rFonts w:ascii="Arial" w:hAnsi="Arial" w:eastAsia="Times New Roman" w:cs="Arial"/>
          <w:sz w:val="24"/>
          <w:szCs w:val="24"/>
          <w:lang w:eastAsia="hr-HR"/>
        </w:rPr>
      </w:pPr>
      <w:r w:rsidRPr="00AD626B">
        <w:rPr>
          <w:rFonts w:ascii="Arial" w:hAnsi="Arial" w:eastAsia="Times New Roman" w:cs="Arial"/>
          <w:sz w:val="24"/>
          <w:szCs w:val="24"/>
          <w:lang w:eastAsia="hr-HR"/>
        </w:rPr>
        <w:t xml:space="preserve">DNA: </w:t>
      </w:r>
    </w:p>
    <w:p w:rsidR="009E60C5" w:rsidP="009E60C5" w:rsidRDefault="009E60C5">
      <w:pPr>
        <w:spacing w:after="0" w:line="240" w:lineRule="auto"/>
        <w:jc w:val="both"/>
        <w:rPr>
          <w:rFonts w:ascii="Arial" w:hAnsi="Arial" w:eastAsia="Times New Roman" w:cs="Arial"/>
          <w:sz w:val="24"/>
          <w:szCs w:val="24"/>
          <w:lang w:eastAsia="hr-HR"/>
        </w:rPr>
      </w:pPr>
      <w:r w:rsidRPr="00AD626B">
        <w:rPr>
          <w:rFonts w:ascii="Arial" w:hAnsi="Arial" w:eastAsia="Times New Roman" w:cs="Arial"/>
          <w:sz w:val="24"/>
          <w:szCs w:val="24"/>
          <w:lang w:eastAsia="hr-HR"/>
        </w:rPr>
        <w:t>1. Okrivljeni</w:t>
      </w:r>
      <w:r>
        <w:rPr>
          <w:rFonts w:ascii="Arial" w:hAnsi="Arial" w:eastAsia="Times New Roman" w:cs="Arial"/>
          <w:sz w:val="24"/>
          <w:szCs w:val="24"/>
          <w:lang w:eastAsia="hr-HR"/>
        </w:rPr>
        <w:t>cima/branitelju</w:t>
      </w:r>
    </w:p>
    <w:p w:rsidRPr="00AD626B" w:rsidR="009E60C5" w:rsidP="009E60C5" w:rsidRDefault="009E60C5">
      <w:pPr>
        <w:spacing w:after="0" w:line="240" w:lineRule="auto"/>
        <w:jc w:val="both"/>
        <w:rPr>
          <w:rFonts w:ascii="Arial" w:hAnsi="Arial" w:eastAsia="Times New Roman" w:cs="Arial"/>
          <w:sz w:val="24"/>
          <w:szCs w:val="24"/>
          <w:lang w:eastAsia="hr-HR"/>
        </w:rPr>
      </w:pPr>
      <w:r w:rsidRPr="00AD626B">
        <w:rPr>
          <w:rFonts w:ascii="Arial" w:hAnsi="Arial" w:eastAsia="Times New Roman" w:cs="Arial"/>
          <w:sz w:val="24"/>
          <w:szCs w:val="24"/>
          <w:lang w:eastAsia="hr-HR"/>
        </w:rPr>
        <w:t xml:space="preserve">2. Tužitelju </w:t>
      </w:r>
    </w:p>
    <w:p w:rsidR="00984B23" w:rsidP="005225B2" w:rsidRDefault="009E60C5">
      <w:pPr>
        <w:spacing w:after="0" w:line="240" w:lineRule="auto"/>
        <w:jc w:val="both"/>
      </w:pPr>
      <w:r w:rsidRPr="00AD626B">
        <w:rPr>
          <w:rFonts w:ascii="Arial" w:hAnsi="Arial" w:eastAsia="Times New Roman" w:cs="Arial"/>
          <w:sz w:val="24"/>
          <w:szCs w:val="24"/>
          <w:lang w:eastAsia="hr-HR"/>
        </w:rPr>
        <w:t xml:space="preserve">3. Pismohrana, ovdje </w:t>
      </w:r>
    </w:p>
    <w:sectPr w:rsidR="00984B23" w:rsidSect="00EE0E5D">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0E19" w:rsidRDefault="00260E19">
      <w:pPr>
        <w:spacing w:after="0" w:line="240" w:lineRule="auto"/>
      </w:pPr>
      <w:r>
        <w:separator/>
      </w:r>
    </w:p>
  </w:endnote>
  <w:endnote w:type="continuationSeparator" w:id="0">
    <w:p w:rsidR="00260E19" w:rsidRDefault="00260E19">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0E19" w:rsidRDefault="00260E19">
      <w:pPr>
        <w:spacing w:after="0" w:line="240" w:lineRule="auto"/>
      </w:pPr>
      <w:r>
        <w:separator/>
      </w:r>
    </w:p>
  </w:footnote>
  <w:footnote w:type="continuationSeparator" w:id="0">
    <w:p w:rsidR="00260E19" w:rsidRDefault="00260E19">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86244229"/>
      <w:docPartObj>
        <w:docPartGallery w:val="Page Numbers (Top of Page)"/>
        <w:docPartUnique/>
      </w:docPartObj>
    </w:sdtPr>
    <w:sdtEndPr>
      <w:rPr>
        <w:rFonts w:ascii="Arial" w:hAnsi="Arial" w:cs="Arial"/>
        <w:sz w:val="24"/>
        <w:szCs w:val="24"/>
      </w:rPr>
    </w:sdtEndPr>
    <w:sdtContent>
      <w:p w:rsidRPr="00EE0E5D" w:rsidR="00EE0E5D" w:rsidRDefault="009E60C5">
        <w:pPr>
          <w:pStyle w:val="Zaglavlje"/>
          <w:jc w:val="center"/>
          <w:rPr>
            <w:rFonts w:ascii="Arial" w:hAnsi="Arial" w:cs="Arial"/>
            <w:sz w:val="24"/>
            <w:szCs w:val="24"/>
          </w:rPr>
        </w:pPr>
        <w:r w:rsidRPr="00EE0E5D">
          <w:rPr>
            <w:rFonts w:ascii="Arial" w:hAnsi="Arial" w:cs="Arial"/>
            <w:sz w:val="24"/>
            <w:szCs w:val="24"/>
          </w:rPr>
          <w:fldChar w:fldCharType="begin"/>
        </w:r>
        <w:r w:rsidRPr="00EE0E5D">
          <w:rPr>
            <w:rFonts w:ascii="Arial" w:hAnsi="Arial" w:cs="Arial"/>
            <w:sz w:val="24"/>
            <w:szCs w:val="24"/>
          </w:rPr>
          <w:instrText>PAGE   \* MERGEFORMAT</w:instrText>
        </w:r>
        <w:r w:rsidRPr="00EE0E5D">
          <w:rPr>
            <w:rFonts w:ascii="Arial" w:hAnsi="Arial" w:cs="Arial"/>
            <w:sz w:val="24"/>
            <w:szCs w:val="24"/>
          </w:rPr>
          <w:fldChar w:fldCharType="separate"/>
        </w:r>
        <w:r w:rsidR="00876447">
          <w:rPr>
            <w:rFonts w:ascii="Arial" w:hAnsi="Arial" w:cs="Arial"/>
            <w:noProof/>
            <w:sz w:val="24"/>
            <w:szCs w:val="24"/>
          </w:rPr>
          <w:t>4</w:t>
        </w:r>
        <w:r w:rsidRPr="00EE0E5D">
          <w:rPr>
            <w:rFonts w:ascii="Arial" w:hAnsi="Arial" w:cs="Arial"/>
            <w:sz w:val="24"/>
            <w:szCs w:val="24"/>
          </w:rPr>
          <w:fldChar w:fldCharType="end"/>
        </w:r>
      </w:p>
    </w:sdtContent>
  </w:sdt>
  <w:p w:rsidR="00EE0E5D" w:rsidRDefault="00876447">
    <w:pPr>
      <w:pStyle w:val="Zaglavlje"/>
    </w:pPr>
  </w:p>
  <w:p w:rsidR="00EE0E5D" w:rsidP="00EE0E5D" w:rsidRDefault="009E60C5">
    <w:pPr>
      <w:spacing w:after="0" w:line="240" w:lineRule="auto"/>
      <w:jc w:val="right"/>
      <w:rPr>
        <w:rFonts w:ascii="Arial" w:hAnsi="Arial" w:eastAsia="Times New Roman" w:cs="Arial"/>
        <w:sz w:val="24"/>
        <w:szCs w:val="24"/>
        <w:lang w:eastAsia="hr-HR"/>
      </w:rPr>
    </w:pPr>
    <w:r>
      <w:rPr>
        <w:rFonts w:ascii="Arial" w:hAnsi="Arial" w:eastAsia="Times New Roman" w:cs="Arial"/>
        <w:sz w:val="24"/>
        <w:szCs w:val="24"/>
        <w:lang w:eastAsia="hr-HR"/>
      </w:rPr>
      <w:t>Posl.br. Pp-</w:t>
    </w:r>
    <w:r w:rsidR="00756E4A">
      <w:rPr>
        <w:rFonts w:ascii="Arial" w:hAnsi="Arial" w:eastAsia="Times New Roman" w:cs="Arial"/>
        <w:sz w:val="24"/>
        <w:szCs w:val="24"/>
        <w:lang w:eastAsia="hr-HR"/>
      </w:rPr>
      <w:t>4086</w:t>
    </w:r>
    <w:r>
      <w:rPr>
        <w:rFonts w:ascii="Arial" w:hAnsi="Arial" w:eastAsia="Times New Roman" w:cs="Arial"/>
        <w:sz w:val="24"/>
        <w:szCs w:val="24"/>
        <w:lang w:eastAsia="hr-HR"/>
      </w:rPr>
      <w:t>/202</w:t>
    </w:r>
    <w:r w:rsidR="00756E4A">
      <w:rPr>
        <w:rFonts w:ascii="Arial" w:hAnsi="Arial" w:eastAsia="Times New Roman" w:cs="Arial"/>
        <w:sz w:val="24"/>
        <w:szCs w:val="24"/>
        <w:lang w:eastAsia="hr-HR"/>
      </w:rPr>
      <w:t>2</w:t>
    </w:r>
    <w:r>
      <w:rPr>
        <w:rFonts w:ascii="Arial" w:hAnsi="Arial" w:eastAsia="Times New Roman" w:cs="Arial"/>
        <w:sz w:val="24"/>
        <w:szCs w:val="24"/>
        <w:lang w:eastAsia="hr-HR"/>
      </w:rPr>
      <w:t>-</w:t>
    </w:r>
    <w:r w:rsidR="00876447">
      <w:rPr>
        <w:rFonts w:ascii="Arial" w:hAnsi="Arial" w:eastAsia="Times New Roman" w:cs="Arial"/>
        <w:sz w:val="24"/>
        <w:szCs w:val="24"/>
        <w:lang w:eastAsia="hr-HR"/>
      </w:rPr>
      <w:t>17</w:t>
    </w:r>
  </w:p>
  <w:p w:rsidR="00EE0E5D" w:rsidRDefault="00876447">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5A1CAF"/>
    <w:multiLevelType w:val="multilevel"/>
    <w:tmpl w:val="789EACBA"/>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proofState w:spelling="clean" w:grammar="clean"/>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01D"/>
    <w:rsid w:val="000A5BB5"/>
    <w:rsid w:val="000E339D"/>
    <w:rsid w:val="00152C8B"/>
    <w:rsid w:val="001C43EE"/>
    <w:rsid w:val="00260E19"/>
    <w:rsid w:val="003D1BB9"/>
    <w:rsid w:val="00403A1D"/>
    <w:rsid w:val="00511990"/>
    <w:rsid w:val="005225B2"/>
    <w:rsid w:val="005C6831"/>
    <w:rsid w:val="005D063F"/>
    <w:rsid w:val="005F7942"/>
    <w:rsid w:val="00604283"/>
    <w:rsid w:val="00756E4A"/>
    <w:rsid w:val="00876447"/>
    <w:rsid w:val="009756FC"/>
    <w:rsid w:val="00984B23"/>
    <w:rsid w:val="009E60C5"/>
    <w:rsid w:val="00A20CB6"/>
    <w:rsid w:val="00AB301D"/>
    <w:rsid w:val="00AF4067"/>
    <w:rsid w:val="00C128D4"/>
    <w:rsid w:val="00C6316F"/>
    <w:rsid w:val="00D4124B"/>
    <w:rsid w:val="00DC0833"/>
    <w:rsid w:val="00DD3BA7"/>
    <w:rsid w:val="00E20230"/>
    <w:rsid w:val="00F92B5B"/>
    <w:rsid w:val="00FB3050"/>
    <w:rsid w:val="00FC4A8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2686431A"/>
  <w15:docId w15:val="{C0C1700D-547C-478E-B9D8-FD10F9DB0E80}"/>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sz w:val="24"/>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E60C5"/>
    <w:pPr>
      <w:spacing w:after="160" w:line="256" w:lineRule="auto"/>
    </w:pPr>
    <w:rPr>
      <w:rFonts w:ascii="Calibri" w:hAnsi="Calibri" w:eastAsia="Calibri" w:cs="Times New Roman"/>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Default" w:customStyle="true">
    <w:name w:val="Default"/>
    <w:rsid w:val="009E60C5"/>
    <w:pPr>
      <w:autoSpaceDE w:val="false"/>
      <w:autoSpaceDN w:val="false"/>
      <w:adjustRightInd w:val="false"/>
      <w:spacing w:after="0" w:line="240" w:lineRule="auto"/>
    </w:pPr>
    <w:rPr>
      <w:rFonts w:eastAsia="Calibri"/>
      <w:color w:val="000000"/>
      <w:szCs w:val="24"/>
    </w:rPr>
  </w:style>
  <w:style w:type="paragraph" w:styleId="Zaglavlje">
    <w:name w:val="header"/>
    <w:basedOn w:val="Normal"/>
    <w:link w:val="ZaglavljeChar"/>
    <w:uiPriority w:val="99"/>
    <w:unhideWhenUsed/>
    <w:rsid w:val="009E60C5"/>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9E60C5"/>
    <w:rPr>
      <w:rFonts w:ascii="Calibri" w:hAnsi="Calibri" w:eastAsia="Calibri" w:cs="Times New Roman"/>
      <w:sz w:val="22"/>
    </w:rPr>
  </w:style>
  <w:style w:type="paragraph" w:styleId="Odlomakpopisa">
    <w:name w:val="List Paragraph"/>
    <w:basedOn w:val="Normal"/>
    <w:uiPriority w:val="34"/>
    <w:qFormat/>
    <w:rsid w:val="009E60C5"/>
    <w:pPr>
      <w:ind w:left="720"/>
      <w:contextualSpacing/>
    </w:pPr>
  </w:style>
  <w:style w:type="paragraph" w:styleId="Bezproreda">
    <w:name w:val="No Spacing"/>
    <w:uiPriority w:val="1"/>
    <w:qFormat/>
    <w:rsid w:val="009E60C5"/>
    <w:pPr>
      <w:spacing w:after="0" w:line="240" w:lineRule="auto"/>
    </w:pPr>
    <w:rPr>
      <w:rFonts w:ascii="Times New Roman" w:hAnsi="Times New Roman" w:cstheme="minorBidi"/>
    </w:rPr>
  </w:style>
  <w:style w:type="paragraph" w:styleId="Standard" w:customStyle="true">
    <w:name w:val="Standard"/>
    <w:rsid w:val="009E60C5"/>
    <w:pPr>
      <w:suppressAutoHyphens/>
      <w:autoSpaceDN w:val="false"/>
      <w:spacing w:after="0" w:line="240" w:lineRule="auto"/>
    </w:pPr>
    <w:rPr>
      <w:rFonts w:ascii="Arial Narrow" w:hAnsi="Arial Narrow" w:eastAsia="Arial Narrow" w:cs="Arial Narrow"/>
      <w:sz w:val="22"/>
      <w:lang w:val="en-GB"/>
    </w:rPr>
  </w:style>
  <w:style w:type="paragraph" w:styleId="Tekstbalonia">
    <w:name w:val="Balloon Text"/>
    <w:basedOn w:val="Normal"/>
    <w:link w:val="TekstbaloniaChar"/>
    <w:uiPriority w:val="99"/>
    <w:semiHidden/>
    <w:unhideWhenUsed/>
    <w:rsid w:val="009E60C5"/>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E60C5"/>
    <w:rPr>
      <w:rFonts w:ascii="Tahoma" w:hAnsi="Tahoma" w:eastAsia="Calibri" w:cs="Tahoma"/>
      <w:sz w:val="16"/>
      <w:szCs w:val="16"/>
    </w:rPr>
  </w:style>
  <w:style w:type="paragraph" w:styleId="Podnoje">
    <w:name w:val="footer"/>
    <w:basedOn w:val="Normal"/>
    <w:link w:val="PodnojeChar"/>
    <w:uiPriority w:val="99"/>
    <w:unhideWhenUsed/>
    <w:rsid w:val="00756E4A"/>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756E4A"/>
    <w:rPr>
      <w:rFonts w:ascii="Calibri" w:hAnsi="Calibri" w:eastAsia="Calibri" w:cs="Times New Roman"/>
      <w:sz w:val="22"/>
    </w:rPr>
  </w:style>
  <w:style w:type="character" w:styleId="Tekstrezerviranogmjesta">
    <w:name w:val="Placeholder Text"/>
    <w:basedOn w:val="Zadanifontodlomka"/>
    <w:uiPriority w:val="99"/>
    <w:semiHidden/>
    <w:rsid w:val="00DD3BA7"/>
    <w:rPr>
      <w:color w:val="808080"/>
      <w:bdr w:val="none" w:color="auto" w:sz="0" w:space="0"/>
      <w:shd w:val="clear" w:color="auto" w:fill="CCFFFF"/>
    </w:rPr>
  </w:style>
  <w:style w:type="character" w:styleId="eSPISCCParagraphDefaultFont" w:customStyle="true">
    <w:name w:val="eSPIS_CC_Paragraph Default Font"/>
    <w:basedOn w:val="Zadanifontodlomka"/>
    <w:rsid w:val="00DD3BA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D3BA7"/>
    <w:rPr>
      <w:bdr w:val="none" w:color="auto" w:sz="0" w:space="0"/>
      <w:shd w:val="clear" w:color="auto" w:fill="FFFFCC"/>
      <w:lang w:val="hr-HR"/>
    </w:rPr>
  </w:style>
  <w:style w:type="character" w:styleId="PozadinaSvijetloCrvena" w:customStyle="true">
    <w:name w:val="Pozadina_SvijetloCrvena"/>
    <w:basedOn w:val="eSPISCCParagraphDefaultFont"/>
    <w:rsid w:val="00DD3BA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D3BA7"/>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16. ožujka 2026.</izvorni_sadrzaj>
    <derivirana_varijabla naziv="DomainObject.DatumDonosenjaOdluke_1">16. ožujka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Pp-4086/2022-17</izvorni_sadrzaj>
    <derivirana_varijabla naziv="DomainObject.Oznaka_1">Pp-4086/2022-17</derivirana_varijabla>
  </DomainObject.Oznaka>
  <DomainObject.DonositeljOdluke.Ime>
    <izvorni_sadrzaj>Bernarda</izvorni_sadrzaj>
    <derivirana_varijabla naziv="DomainObject.DonositeljOdluke.Ime_1">Bernarda</derivirana_varijabla>
  </DomainObject.DonositeljOdluke.Ime>
  <DomainObject.DonositeljOdluke.Prezime>
    <izvorni_sadrzaj>Pešut</izvorni_sadrzaj>
    <derivirana_varijabla naziv="DomainObject.DonositeljOdluke.Prezime_1">Pešut</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4086</izvorni_sadrzaj>
    <derivirana_varijabla naziv="DomainObject.Predmet.Broj_1">4086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2022.</izvorni_sadrzaj>
    <derivirana_varijabla naziv="DomainObject.Predmet.DatumOsnivanja_1">16. rujna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travnja 2026.</izvorni_sadrzaj>
    <derivirana_varijabla naziv="DomainObject.Predmet.DatumRjesavanja_1">14. travnja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25. svibnja 1977.</izvorni_sadrzaj>
    <derivirana_varijabla naziv="DomainObject.Predmet.OkrivljenikFizickaOsoba.DatumRodjenja_1">25. svibnja 1977.</derivirana_varijabla>
  </DomainObject.Predmet.OkrivljenikFizickaOsoba.DatumRodjenja>
  <DomainObject.Predmet.OkrivljenikFizickaOsoba.DatumRodjenjaFormated>
    <izvorni_sadrzaj>25.5.1977.</izvorni_sadrzaj>
    <derivirana_varijabla naziv="DomainObject.Predmet.OkrivljenikFizickaOsoba.DatumRodjenjaFormated_1">25.5.1977.</derivirana_varijabla>
  </DomainObject.Predmet.OkrivljenikFizickaOsoba.DatumRodjenjaFormated>
  <DomainObject.Predmet.OkrivljenikFizickaOsoba.Ime>
    <izvorni_sadrzaj>Bernard</izvorni_sadrzaj>
    <derivirana_varijabla naziv="DomainObject.Predmet.OkrivljenikFizickaOsoba.Ime_1">Bernard</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Vinkovci (Vinkovci)</izvorni_sadrzaj>
    <derivirana_varijabla naziv="DomainObject.Predmet.OkrivljenikFizickaOsoba.MjestoRodjenja_1">Vinkovci (Vinkovci)</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Bernard Šmider</izvorni_sadrzaj>
    <derivirana_varijabla naziv="DomainObject.Predmet.OkrivljenikFizickaOsoba.Naziv_1">Bernard Šmider</derivirana_varijabla>
  </DomainObject.Predmet.OkrivljenikFizickaOsoba.Naziv>
  <DomainObject.Predmet.OkrivljenikFizickaOsoba.Prezime>
    <izvorni_sadrzaj>Šmider</izvorni_sadrzaj>
    <derivirana_varijabla naziv="DomainObject.Predmet.OkrivljenikFizickaOsoba.Prezime_1">Šmider</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02630074220</izvorni_sadrzaj>
    <derivirana_varijabla naziv="DomainObject.Predmet.OkrivljenikFizickaOsoba.Oib_1">02630074220</derivirana_varijabla>
  </DomainObject.Predmet.OkrivljenikFizickaOsoba.Oib>
  <DomainObject.Predmet.Opis>
    <izvorni_sadrzaj>23.12.2025. spis u ref. - 2 x neuručen poziv odvj. Rimac - obaviješten, nije podigao pošiljku
16.01.2026. vraćeno roč. u ref.nije uručen poziv odv.Rimac i nije se vratila povratnica o uručenju poziva tužitelju
04.02.26.-spis u ref: neuredna dostava poziva branitelju- ponavljati?
25.02.2026. spis u ref. 2X neuručen poziv okr.Bernnardu Šmider-obavj.nije podigao poš.
12.03.2026-uručeni pozivi, roč. u ref.</izvorni_sadrzaj>
    <derivirana_varijabla naziv="DomainObject.Predmet.Opis_1">23.12.2025. spis u ref. - 2 x neuručen poziv odvj. Rimac - obaviješten, nije podigao pošiljku
16.01.2026. vraćeno roč. u ref.nije uručen poziv odv.Rimac i nije se vratila povratnica o uručenju poziva tužitelju
04.02.26.-spis u ref: neuredna dostava poziva branitelju- ponavljati?
25.02.2026. spis u ref. 2X neuručen poziv okr.Bernnardu Šmider-obavj.nije podigao poš.
12.03.2026-uručeni pozivi, roč.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Pp-4086/2022</izvorni_sadrzaj>
    <derivirana_varijabla naziv="DomainObject.Predmet.OznakaBroj_1">Pp-4086/2022</derivirana_varijabla>
  </DomainObject.Predmet.OznakaBroj>
  <DomainObject.Predmet.OznakaBrojOptuznogAkta>
    <izvorni_sadrzaj/>
    <derivirana_varijabla naziv="DomainObject.Predmet.OznakaBrojOptuznogAkta_1"/>
  </DomainObject.Predmet.OznakaBrojOptuznogAkta>
  <DomainObject.Predmet.PredmetRijesio.Ime>
    <izvorni_sadrzaj>Bernarda</izvorni_sadrzaj>
    <derivirana_varijabla naziv="DomainObject.Predmet.PredmetRijesio.Ime_1">Bernarda</derivirana_varijabla>
  </DomainObject.Predmet.PredmetRijesio.Ime>
  <DomainObject.Predmet.PredmetRijesio.Oib>
    <izvorni_sadrzaj>96258267393</izvorni_sadrzaj>
    <derivirana_varijabla naziv="DomainObject.Predmet.PredmetRijesio.Oib_1">96258267393</derivirana_varijabla>
  </DomainObject.Predmet.PredmetRijesio.Oib>
  <DomainObject.Predmet.PredmetRijesio.Prezime>
    <izvorni_sadrzaj>Pešut</izvorni_sadrzaj>
    <derivirana_varijabla naziv="DomainObject.Predmet.PredmetRijesio.Prezime_1">Pešut</derivirana_varijabla>
  </DomainObject.Predmet.PredmetRijesio.Prezime>
  <DomainObject.Predmet.PrimjedbaSuca>
    <izvorni_sadrzaj/>
    <derivirana_varijabla naziv="DomainObject.Predmet.PrimjedbaSuca_1"/>
  </DomainObject.Predmet.PrimjedbaSuca>
  <DomainObject.Predmet.ProtustrankaFormated>
    <izvorni_sadrzaj>  AS-MD jednostavno društvo s ograničenom odgovornošću za  prijevoz, trgovinu i usluge zastupanog po punomoćniku Vjekoslav Rimac; Bernard Šmider zastupanog po punomoćniku Vjekoslav Rimac</izvorni_sadrzaj>
    <derivirana_varijabla naziv="DomainObject.Predmet.ProtustrankaFormated_1">  AS-MD jednostavno društvo s ograničenom odgovornošću za  prijevoz, trgovinu i usluge zastupanog po punomoćniku Vjekoslav Rimac; Bernard Šmider zastupanog po punomoćniku Vjekoslav Rimac</derivirana_varijabla>
  </DomainObject.Predmet.ProtustrankaFormated>
  <DomainObject.Predmet.ProtustrankaFormatedOIB>
    <izvorni_sadrzaj>  AS-MD jednostavno društvo s ograničenom odgovornošću za  prijevoz, trgovinu i usluge, OIB 26934921823 zastupanog po punomoćniku Vjekoslav Rimac; Bernard Šmider, OIB 02630074220 zastupanog po punomoćniku Vjekoslav Rimac</izvorni_sadrzaj>
    <derivirana_varijabla naziv="DomainObject.Predmet.ProtustrankaFormatedOIB_1">  AS-MD jednostavno društvo s ograničenom odgovornošću za  prijevoz, trgovinu i usluge, OIB 26934921823 zastupanog po punomoćniku Vjekoslav Rimac; Bernard Šmider, OIB 02630074220 zastupanog po punomoćniku Vjekoslav Rimac</derivirana_varijabla>
  </DomainObject.Predmet.ProtustrankaFormatedOIB>
  <DomainObject.Predmet.ProtustrankaFormatedWithAdress>
    <izvorni_sadrzaj> AS-MD jednostavno društvo s ograničenom odgovornošću za  prijevoz, trgovinu i usluge, Osječka 22, 32100 Vinkovci zastupanog po punomoćniku Vjekoslav Rimac; Bernard Šmider, Osječka 22, 32100 Vinkovci zastupanog po punomoćniku Vjekoslav Rimac</izvorni_sadrzaj>
    <derivirana_varijabla naziv="DomainObject.Predmet.ProtustrankaFormatedWithAdress_1"> AS-MD jednostavno društvo s ograničenom odgovornošću za  prijevoz, trgovinu i usluge, Osječka 22, 32100 Vinkovci zastupanog po punomoćniku Vjekoslav Rimac; Bernard Šmider, Osječka 22, 32100 Vinkovci zastupanog po punomoćniku Vjekoslav Rimac</derivirana_varijabla>
  </DomainObject.Predmet.ProtustrankaFormatedWithAdress>
  <DomainObject.Predmet.ProtustrankaFormatedWithAdressOIB>
    <izvorni_sadrzaj> AS-MD jednostavno društvo s ograničenom odgovornošću za  prijevoz, trgovinu i usluge, OIB 26934921823, Osječka 22, 32100 Vinkovci zastupanog po punomoćniku Vjekoslav Rimac; Bernard Šmider, OIB 02630074220, Osječka 22, 32100 Vinkovci zastupanog po punomoćniku Vjekoslav Rimac</izvorni_sadrzaj>
    <derivirana_varijabla naziv="DomainObject.Predmet.ProtustrankaFormatedWithAdressOIB_1"> AS-MD jednostavno društvo s ograničenom odgovornošću za  prijevoz, trgovinu i usluge, OIB 26934921823, Osječka 22, 32100 Vinkovci zastupanog po punomoćniku Vjekoslav Rimac; Bernard Šmider, OIB 02630074220, Osječka 22, 32100 Vinkovci zastupanog po punomoćniku Vjekoslav Rimac</derivirana_varijabla>
  </DomainObject.Predmet.ProtustrankaFormatedWithAdressOIB>
  <DomainObject.Predmet.ProtustrankaWithAdress>
    <izvorni_sadrzaj>AS-MD jednostavno društvo s ograničenom odgovornošću za  prijevoz, trgovinu i usluge Osječka 22, 32100 Vinkovci, Bernard Šmider Osječka 22, 32100 Vinkovci</izvorni_sadrzaj>
    <derivirana_varijabla naziv="DomainObject.Predmet.ProtustrankaWithAdress_1">AS-MD jednostavno društvo s ograničenom odgovornošću za  prijevoz, trgovinu i usluge Osječka 22, 32100 Vinkovci, Bernard Šmider Osječka 22, 32100 Vinkovci</derivirana_varijabla>
  </DomainObject.Predmet.ProtustrankaWithAdress>
  <DomainObject.Predmet.ProtustrankaWithAdressOIB>
    <izvorni_sadrzaj>AS-MD jednostavno društvo s ograničenom odgovornošću za  prijevoz, trgovinu i usluge, OIB 26934921823, Osječka 22, 32100 Vinkovci, Bernard Šmider, OIB 02630074220, Osječka 22, 32100 Vinkovci</izvorni_sadrzaj>
    <derivirana_varijabla naziv="DomainObject.Predmet.ProtustrankaWithAdressOIB_1">AS-MD jednostavno društvo s ograničenom odgovornošću za  prijevoz, trgovinu i usluge, OIB 26934921823, Osječka 22, 32100 Vinkovci, Bernard Šmider, OIB 02630074220, Osječka 22, 32100 Vinkovci</derivirana_varijabla>
  </DomainObject.Predmet.ProtustrankaWithAdressOIB>
  <DomainObject.Predmet.ProtustrankaNazivFormated>
    <izvorni_sadrzaj>AS-MD jednostavno društvo s ograničenom odgovornošću za  prijevoz, trgovinu i usluge,Bernard Šmider</izvorni_sadrzaj>
    <derivirana_varijabla naziv="DomainObject.Predmet.ProtustrankaNazivFormated_1">AS-MD jednostavno društvo s ograničenom odgovornošću za  prijevoz, trgovinu i usluge,Bernard Šmider</derivirana_varijabla>
  </DomainObject.Predmet.ProtustrankaNazivFormated>
  <DomainObject.Predmet.ProtustrankaNazivFormatedOIB>
    <izvorni_sadrzaj>AS-MD jednostavno društvo s ograničenom odgovornošću za  prijevoz, trgovinu i usluge, OIB 26934921823,Bernard Šmider, OIB 02630074220</izvorni_sadrzaj>
    <derivirana_varijabla naziv="DomainObject.Predmet.ProtustrankaNazivFormatedOIB_1">AS-MD jednostavno društvo s ograničenom odgovornošću za  prijevoz, trgovinu i usluge, OIB 26934921823,Bernard Šmider, OIB 02630074220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120</izvorni_sadrzaj>
    <derivirana_varijabla naziv="DomainObject.Predmet.Referada.Naziv_1">Referada 120</derivirana_varijabla>
  </DomainObject.Predmet.Referada.Naziv>
  <DomainObject.Predmet.Referada.Oznaka>
    <izvorni_sadrzaj>120</izvorni_sadrzaj>
    <derivirana_varijabla naziv="DomainObject.Predmet.Referada.Oznaka_1">120</derivirana_varijabla>
  </DomainObject.Predmet.Referada.Oznaka>
  <DomainObject.Predmet.Referada.Prostorija.Naziv>
    <izvorni_sadrzaj>Soba 7/IV - Užarska 3, Rijeka</izvorni_sadrzaj>
    <derivirana_varijabla naziv="DomainObject.Predmet.Referada.Prostorija.Naziv_1">Soba 7/IV - Užarska 3, Rijeka</derivirana_varijabla>
  </DomainObject.Predmet.Referada.Prostorija.Naziv>
  <DomainObject.Predmet.Referada.Prostorija.Oznaka>
    <izvorni_sadrzaj>7/IV - Užarska 3</izvorni_sadrzaj>
    <derivirana_varijabla naziv="DomainObject.Predmet.Referada.Prostorija.Oznaka_1">7/IV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mora, prometa i infrastrukture,S.inspekcije cestovnog prijevoza Rijeka</izvorni_sadrzaj>
    <derivirana_varijabla naziv="DomainObject.Predmet.StrankaFormated_1">  Ministarstvo mora, prometa i infrastrukture,S.inspekcije cestovnog prijevoza Rijeka</derivirana_varijabla>
  </DomainObject.Predmet.StrankaFormated>
  <DomainObject.Predmet.StrankaFormatedOIB>
    <izvorni_sadrzaj>  Ministarstvo mora, prometa i infrastrukture,S.inspekcije cestovnog prijevoza Rijeka, OIB 22874515170</izvorni_sadrzaj>
    <derivirana_varijabla naziv="DomainObject.Predmet.StrankaFormatedOIB_1">  Ministarstvo mora, prometa i infrastrukture,S.inspekcije cestovnog prijevoza Rijeka, OIB 22874515170</derivirana_varijabla>
  </DomainObject.Predmet.StrankaFormatedOIB>
  <DomainObject.Predmet.StrankaFormatedWithAdress>
    <izvorni_sadrzaj> Ministarstvo mora, prometa i infrastrukture,S.inspekcije cestovnog prijevoza Rijeka, Senjsko pristanište  3, 51000 Rijeka</izvorni_sadrzaj>
    <derivirana_varijabla naziv="DomainObject.Predmet.StrankaFormatedWithAdress_1"> Ministarstvo mora, prometa i infrastrukture,S.inspekcije cestovnog prijevoza Rijeka, Senjsko pristanište  3, 51000 Rijeka</derivirana_varijabla>
  </DomainObject.Predmet.StrankaFormatedWithAdress>
  <DomainObject.Predmet.StrankaFormatedWithAdressOIB>
    <izvorni_sadrzaj> Ministarstvo mora, prometa i infrastrukture,S.inspekcije cestovnog prijevoza Rijeka, OIB 22874515170, Senjsko pristanište  3, 51000 Rijeka</izvorni_sadrzaj>
    <derivirana_varijabla naziv="DomainObject.Predmet.StrankaFormatedWithAdressOIB_1"> Ministarstvo mora, prometa i infrastrukture,S.inspekcije cestovnog prijevoza Rijeka, OIB 22874515170, Senjsko pristanište  3, 51000 Rijeka</derivirana_varijabla>
  </DomainObject.Predmet.StrankaFormatedWithAdressOIB>
  <DomainObject.Predmet.StrankaWithAdress>
    <izvorni_sadrzaj>Ministarstvo mora, prometa i infrastrukture,S.inspekcije cestovnog prijevoza Rijeka Senjsko pristanište  3,51000 Rijeka</izvorni_sadrzaj>
    <derivirana_varijabla naziv="DomainObject.Predmet.StrankaWithAdress_1">Ministarstvo mora, prometa i infrastrukture,S.inspekcije cestovnog prijevoza Rijeka Senjsko pristanište  3,51000 Rijeka</derivirana_varijabla>
  </DomainObject.Predmet.StrankaWithAdress>
  <DomainObject.Predmet.StrankaWithAdressOIB>
    <izvorni_sadrzaj>Ministarstvo mora, prometa i infrastrukture,S.inspekcije cestovnog prijevoza Rijeka, OIB 22874515170, Senjsko pristanište  3,51000 Rijeka</izvorni_sadrzaj>
    <derivirana_varijabla naziv="DomainObject.Predmet.StrankaWithAdressOIB_1">Ministarstvo mora, prometa i infrastrukture,S.inspekcije cestovnog prijevoza Rijeka, OIB 22874515170, Senjsko pristanište  3,51000 Rijeka</derivirana_varijabla>
  </DomainObject.Predmet.StrankaWithAdressOIB>
  <DomainObject.Predmet.StrankaNazivFormated>
    <izvorni_sadrzaj>Ministarstvo mora, prometa i infrastrukture,S.inspekcije cestovnog prijevoza Rijeka</izvorni_sadrzaj>
    <derivirana_varijabla naziv="DomainObject.Predmet.StrankaNazivFormated_1">Ministarstvo mora, prometa i infrastrukture,S.inspekcije cestovnog prijevoza Rijeka</derivirana_varijabla>
  </DomainObject.Predmet.StrankaNazivFormated>
  <DomainObject.Predmet.StrankaNazivFormatedOIB>
    <izvorni_sadrzaj>Ministarstvo mora, prometa i infrastrukture,S.inspekcije cestovnog prijevoza Rijeka, OIB 22874515170</izvorni_sadrzaj>
    <derivirana_varijabla naziv="DomainObject.Predmet.StrankaNazivFormatedOIB_1">Ministarstvo mora, prometa i infrastrukture,S.inspekcije cestovnog prijevoza Rijeka, OIB 22874515170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120</izvorni_sadrzaj>
    <derivirana_varijabla naziv="DomainObject.Predmet.TrenutnaLokacijaSpisa.Naziv_1">Referada 120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zvorni_sadrzaj>
    <derivirana_varijabla naziv="DomainObject.Predmet.Zapisnicar_1">-</derivirana_varijabla>
  </DomainObject.Predmet.Zapisnicar>
  <DomainObject.Predmet.StrankaListFormated>
    <izvorni_sadrzaj>
      <item>Ministarstvo mora, prometa i infrastrukture,S.inspekcije cestovnog prijevoza Rijeka</item>
    </izvorni_sadrzaj>
    <derivirana_varijabla naziv="DomainObject.Predmet.StrankaListFormated_1">
      <item>Ministarstvo mora, prometa i infrastrukture,S.inspekcije cestovnog prijevoza Rijeka</item>
    </derivirana_varijabla>
  </DomainObject.Predmet.StrankaListFormated>
  <DomainObject.Predmet.StrankaListFormatedOIB>
    <izvorni_sadrzaj>
      <item>Ministarstvo mora, prometa i infrastrukture,S.inspekcije cestovnog prijevoza Rijeka, OIB 22874515170</item>
    </izvorni_sadrzaj>
    <derivirana_varijabla naziv="DomainObject.Predmet.StrankaListFormatedOIB_1">
      <item>Ministarstvo mora, prometa i infrastrukture,S.inspekcije cestovnog prijevoza Rijeka, OIB 22874515170</item>
    </derivirana_varijabla>
  </DomainObject.Predmet.StrankaListFormatedOIB>
  <DomainObject.Predmet.StrankaListFormatedWithAdress>
    <izvorni_sadrzaj>
      <item>Ministarstvo mora, prometa i infrastrukture,S.inspekcije cestovnog prijevoza Rijeka, Senjsko pristanište  3, 51000 Rijeka</item>
    </izvorni_sadrzaj>
    <derivirana_varijabla naziv="DomainObject.Predmet.StrankaListFormatedWithAdress_1">
      <item>Ministarstvo mora, prometa i infrastrukture,S.inspekcije cestovnog prijevoza Rijeka, Senjsko pristanište  3, 51000 Rijeka</item>
    </derivirana_varijabla>
  </DomainObject.Predmet.StrankaListFormatedWithAdress>
  <DomainObject.Predmet.StrankaListFormatedWithAdressOIB>
    <izvorni_sadrzaj>
      <item>Ministarstvo mora, prometa i infrastrukture,S.inspekcije cestovnog prijevoza Rijeka, OIB 22874515170, Senjsko pristanište  3, 51000 Rijeka</item>
    </izvorni_sadrzaj>
    <derivirana_varijabla naziv="DomainObject.Predmet.StrankaListFormatedWithAdressOIB_1">
      <item>Ministarstvo mora, prometa i infrastrukture,S.inspekcije cestovnog prijevoza Rijeka, OIB 22874515170, Senjsko pristanište  3, 51000 Rijeka</item>
    </derivirana_varijabla>
  </DomainObject.Predmet.StrankaListFormatedWithAdressOIB>
  <DomainObject.Predmet.StrankaListNazivFormated>
    <izvorni_sadrzaj>
      <item>Ministarstvo mora, prometa i infrastrukture,S.inspekcije cestovnog prijevoza Rijeka</item>
    </izvorni_sadrzaj>
    <derivirana_varijabla naziv="DomainObject.Predmet.StrankaListNazivFormated_1">
      <item>Ministarstvo mora, prometa i infrastrukture,S.inspekcije cestovnog prijevoza Rijeka</item>
    </derivirana_varijabla>
  </DomainObject.Predmet.StrankaListNazivFormated>
  <DomainObject.Predmet.StrankaListNazivFormatedOIB>
    <izvorni_sadrzaj>
      <item>Ministarstvo mora, prometa i infrastrukture,S.inspekcije cestovnog prijevoza Rijeka, OIB 22874515170</item>
    </izvorni_sadrzaj>
    <derivirana_varijabla naziv="DomainObject.Predmet.StrankaListNazivFormatedOIB_1">
      <item>Ministarstvo mora, prometa i infrastrukture,S.inspekcije cestovnog prijevoza Rijeka, OIB 22874515170</item>
    </derivirana_varijabla>
  </DomainObject.Predmet.StrankaListNazivFormatedOIB>
  <DomainObject.Predmet.ProtuStrankaListFormated>
    <izvorni_sadrzaj>
      <item>AS-MD jednostavno društvo s ograničenom odgovornošću za  prijevoz, trgovinu i usluge zastupanog po punomoćniku Vjekoslav Rimac</item>
      <item>Bernard Šmider zastupanog po punomoćniku Vjekoslav Rimac</item>
    </izvorni_sadrzaj>
    <derivirana_varijabla naziv="DomainObject.Predmet.ProtuStrankaListFormated_1">
      <item>AS-MD jednostavno društvo s ograničenom odgovornošću za  prijevoz, trgovinu i usluge zastupanog po punomoćniku Vjekoslav Rimac</item>
      <item>Bernard Šmider zastupanog po punomoćniku Vjekoslav Rimac</item>
    </derivirana_varijabla>
  </DomainObject.Predmet.ProtuStrankaListFormated>
  <DomainObject.Predmet.ProtuStrankaListFormatedOIB>
    <izvorni_sadrzaj>
      <item>AS-MD jednostavno društvo s ograničenom odgovornošću za  prijevoz, trgovinu i usluge, OIB 26934921823 zastupanog po punomoćniku Vjekoslav Rimac</item>
      <item>Bernard Šmider, OIB 02630074220 zastupanog po punomoćniku Vjekoslav Rimac</item>
    </izvorni_sadrzaj>
    <derivirana_varijabla naziv="DomainObject.Predmet.ProtuStrankaListFormatedOIB_1">
      <item>AS-MD jednostavno društvo s ograničenom odgovornošću za  prijevoz, trgovinu i usluge, OIB 26934921823 zastupanog po punomoćniku Vjekoslav Rimac</item>
      <item>Bernard Šmider, OIB 02630074220 zastupanog po punomoćniku Vjekoslav Rimac</item>
    </derivirana_varijabla>
  </DomainObject.Predmet.ProtuStrankaListFormatedOIB>
  <DomainObject.Predmet.ProtuStrankaListFormatedWithAdress>
    <izvorni_sadrzaj>
      <item>AS-MD jednostavno društvo s ograničenom odgovornošću za  prijevoz, trgovinu i usluge, Osječka 22, 32100 Vinkovci zastupanog po punomoćniku Vjekoslav Rimac</item>
      <item>Bernard Šmider, Osječka 22, 32100 Vinkovci zastupanog po punomoćniku Vjekoslav Rimac</item>
    </izvorni_sadrzaj>
    <derivirana_varijabla naziv="DomainObject.Predmet.ProtuStrankaListFormatedWithAdress_1">
      <item>AS-MD jednostavno društvo s ograničenom odgovornošću za  prijevoz, trgovinu i usluge, Osječka 22, 32100 Vinkovci zastupanog po punomoćniku Vjekoslav Rimac</item>
      <item>Bernard Šmider, Osječka 22, 32100 Vinkovci zastupanog po punomoćniku Vjekoslav Rimac</item>
    </derivirana_varijabla>
  </DomainObject.Predmet.ProtuStrankaListFormatedWithAdress>
  <DomainObject.Predmet.ProtuStrankaListFormatedWithAdressOIB>
    <izvorni_sadrzaj>
      <item>AS-MD jednostavno društvo s ograničenom odgovornošću za  prijevoz, trgovinu i usluge, OIB 26934921823, Osječka 22, 32100 Vinkovci zastupanog po punomoćniku Vjekoslav Rimac</item>
      <item>Bernard Šmider, OIB 02630074220, Osječka 22, 32100 Vinkovci zastupanog po punomoćniku Vjekoslav Rimac</item>
    </izvorni_sadrzaj>
    <derivirana_varijabla naziv="DomainObject.Predmet.ProtuStrankaListFormatedWithAdressOIB_1">
      <item>AS-MD jednostavno društvo s ograničenom odgovornošću za  prijevoz, trgovinu i usluge, OIB 26934921823, Osječka 22, 32100 Vinkovci zastupanog po punomoćniku Vjekoslav Rimac</item>
      <item>Bernard Šmider, OIB 02630074220, Osječka 22, 32100 Vinkovci zastupanog po punomoćniku Vjekoslav Rimac</item>
    </derivirana_varijabla>
  </DomainObject.Predmet.ProtuStrankaListFormatedWithAdressOIB>
  <DomainObject.Predmet.ProtuStrankaListNazivFormated>
    <izvorni_sadrzaj>
      <item>AS-MD jednostavno društvo s ograničenom odgovornošću za  prijevoz, trgovinu i usluge</item>
      <item>Bernard Šmider</item>
    </izvorni_sadrzaj>
    <derivirana_varijabla naziv="DomainObject.Predmet.ProtuStrankaListNazivFormated_1">
      <item>AS-MD jednostavno društvo s ograničenom odgovornošću za  prijevoz, trgovinu i usluge</item>
      <item>Bernard Šmider</item>
    </derivirana_varijabla>
  </DomainObject.Predmet.ProtuStrankaListNazivFormated>
  <DomainObject.Predmet.ProtuStrankaListNazivFormatedOIB>
    <izvorni_sadrzaj>
      <item>AS-MD jednostavno društvo s ograničenom odgovornošću za  prijevoz, trgovinu i usluge, OIB 26934921823</item>
      <item>Bernard Šmider, OIB 02630074220</item>
    </izvorni_sadrzaj>
    <derivirana_varijabla naziv="DomainObject.Predmet.ProtuStrankaListNazivFormatedOIB_1">
      <item>AS-MD jednostavno društvo s ograničenom odgovornošću za  prijevoz, trgovinu i usluge, OIB 26934921823</item>
      <item>Bernard Šmider, OIB 02630074220</item>
    </derivirana_varijabla>
  </DomainObject.Predmet.ProtuStrankaListNazivFormatedOIB>
  <DomainObject.Predmet.OstaliListFormated>
    <izvorni_sadrzaj>
      <item>Vjekoslav Rimac punomoćnik sudionika u postupku Bernard Šmider; AS-MD jednostavno društvo s ograničenom odgovornošću za  prijevoz, trgovinu i usluge</item>
      <item>OPĆINSKI SUD U VINKOVCIMA</item>
    </izvorni_sadrzaj>
    <derivirana_varijabla naziv="DomainObject.Predmet.OstaliListFormated_1">
      <item>Vjekoslav Rimac punomoćnik sudionika u postupku Bernard Šmider; AS-MD jednostavno društvo s ograničenom odgovornošću za  prijevoz, trgovinu i usluge</item>
      <item>OPĆINSKI SUD U VINKOVCIMA</item>
    </derivirana_varijabla>
  </DomainObject.Predmet.OstaliListFormated>
  <DomainObject.Predmet.OstaliListFormatedOIB>
    <izvorni_sadrzaj>
      <item>Vjekoslav Rimac, OIB 93281717958 punomoćnik sudionika u postupku Bernard Šmider; AS-MD jednostavno društvo s ograničenom odgovornošću za  prijevoz, trgovinu i usluge</item>
      <item>OPĆINSKI SUD U VINKOVCIMA</item>
    </izvorni_sadrzaj>
    <derivirana_varijabla naziv="DomainObject.Predmet.OstaliListFormatedOIB_1">
      <item>Vjekoslav Rimac, OIB 93281717958 punomoćnik sudionika u postupku Bernard Šmider; AS-MD jednostavno društvo s ograničenom odgovornošću za  prijevoz, trgovinu i usluge</item>
      <item>OPĆINSKI SUD U VINKOVCIMA</item>
    </derivirana_varijabla>
  </DomainObject.Predmet.OstaliListFormatedOIB>
  <DomainObject.Predmet.OstaliListFormatedWithAdress>
    <izvorni_sadrzaj>
      <item>Vjekoslav Rimac, Gundulićeva 11 A, 32100 Vinkovci punomoćnik sudionika u postupku Bernard Šmider; AS-MD jednostavno društvo s ograničenom odgovornošću za  prijevoz, trgovinu i usluge</item>
      <item>OPĆINSKI SUD U VINKOVCIMA, Trg bana Josipa Šokčevića 17, 32100 Vinkovci</item>
    </izvorni_sadrzaj>
    <derivirana_varijabla naziv="DomainObject.Predmet.OstaliListFormatedWithAdress_1">
      <item>Vjekoslav Rimac, Gundulićeva 11 A, 32100 Vinkovci punomoćnik sudionika u postupku Bernard Šmider; AS-MD jednostavno društvo s ograničenom odgovornošću za  prijevoz, trgovinu i usluge</item>
      <item>OPĆINSKI SUD U VINKOVCIMA, Trg bana Josipa Šokčevića 17, 32100 Vinkovci</item>
    </derivirana_varijabla>
  </DomainObject.Predmet.OstaliListFormatedWithAdress>
  <DomainObject.Predmet.OstaliListFormatedWithAdressOIB>
    <izvorni_sadrzaj>
      <item>Vjekoslav Rimac, OIB 93281717958, Gundulićeva 11 A, 32100 Vinkovci punomoćnik sudionika u postupku Bernard Šmider; AS-MD jednostavno društvo s ograničenom odgovornošću za  prijevoz, trgovinu i usluge</item>
      <item>OPĆINSKI SUD U VINKOVCIMA, Trg bana Josipa Šokčevića 17, 32100 Vinkovci</item>
    </izvorni_sadrzaj>
    <derivirana_varijabla naziv="DomainObject.Predmet.OstaliListFormatedWithAdressOIB_1">
      <item>Vjekoslav Rimac, OIB 93281717958, Gundulićeva 11 A, 32100 Vinkovci punomoćnik sudionika u postupku Bernard Šmider; AS-MD jednostavno društvo s ograničenom odgovornošću za  prijevoz, trgovinu i usluge</item>
      <item>OPĆINSKI SUD U VINKOVCIMA, Trg bana Josipa Šokčevića 17, 32100 Vinkovci</item>
    </derivirana_varijabla>
  </DomainObject.Predmet.OstaliListFormatedWithAdressOIB>
  <DomainObject.Predmet.OstaliListNazivFormated>
    <izvorni_sadrzaj>
      <item>Vjekoslav Rimac</item>
      <item>OPĆINSKI SUD U VINKOVCIMA</item>
    </izvorni_sadrzaj>
    <derivirana_varijabla naziv="DomainObject.Predmet.OstaliListNazivFormated_1">
      <item>Vjekoslav Rimac</item>
      <item>OPĆINSKI SUD U VINKOVCIMA</item>
    </derivirana_varijabla>
  </DomainObject.Predmet.OstaliListNazivFormated>
  <DomainObject.Predmet.OstaliListNazivFormatedOIB>
    <izvorni_sadrzaj>
      <item>Vjekoslav Rimac, OIB 93281717958</item>
      <item>OPĆINSKI SUD U VINKOVCIMA</item>
    </izvorni_sadrzaj>
    <derivirana_varijabla naziv="DomainObject.Predmet.OstaliListNazivFormatedOIB_1">
      <item>Vjekoslav Rimac, OIB 93281717958</item>
      <item>OPĆINSKI SUD U VINKOVCIMA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116, 116</izvorni_sadrzaj>
    <derivirana_varijabla naziv="DomainObject.Predmet.ClanakZakona_1">116, 116</derivirana_varijabla>
  </DomainObject.Predmet.ClanakZakona>
  <DomainObject.Predmet.ClanakZakonaFull>
    <izvorni_sadrzaj>članka 116. stavka 1. alineje 13., članka 116. stavka 1. alineje 13.</izvorni_sadrzaj>
    <derivirana_varijabla naziv="DomainObject.Predmet.ClanakZakonaFull_1">članka 116. stavka 1. alineje 13., članka 116. stavka 1. alineje 13.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16. travnja 2026.</izvorni_sadrzaj>
    <derivirana_varijabla naziv="DomainObject.Datum_1">16. travnja 2026.</derivirana_varijabla>
  </DomainObject.Datum>
  <DomainObject.PoslovniBrojDokumenta>
    <izvorni_sadrzaj>Pp-4086/2022-17</izvorni_sadrzaj>
    <derivirana_varijabla naziv="DomainObject.PoslovniBrojDokumenta_1">Pp-4086/2022-17</derivirana_varijabla>
  </DomainObject.PoslovniBrojDokumenta>
  <DomainObject.Predmet.StrankaIDrugi>
    <izvorni_sadrzaj>Ministarstvo mora, prometa i infrastrukture,S.inspekcije cestovnog prijevoza Rijeka</izvorni_sadrzaj>
    <derivirana_varijabla naziv="DomainObject.Predmet.StrankaIDrugi_1">Ministarstvo mora, prometa i infrastrukture,S.inspekcije cestovnog prijevoza Rijeka</derivirana_varijabla>
  </DomainObject.Predmet.StrankaIDrugi>
  <DomainObject.Predmet.ProtustrankaIDrugi>
    <izvorni_sadrzaj>AS-MD jednostavno društvo s ograničenom odgovornošću za  prijevoz, trgovinu i usluge i dr.</izvorni_sadrzaj>
    <derivirana_varijabla naziv="DomainObject.Predmet.ProtustrankaIDrugi_1">AS-MD jednostavno društvo s ograničenom odgovornošću za  prijevoz, trgovinu i usluge i dr.</derivirana_varijabla>
  </DomainObject.Predmet.ProtustrankaIDrugi>
  <DomainObject.Predmet.StrankaIDrugiAdressOIB>
    <izvorni_sadrzaj>Ministarstvo mora, prometa i infrastrukture,S.inspekcije cestovnog prijevoza Rijeka, OIB 22874515170, Senjsko pristanište  3, 51000 Rijeka</izvorni_sadrzaj>
    <derivirana_varijabla naziv="DomainObject.Predmet.StrankaIDrugiAdressOIB_1">Ministarstvo mora, prometa i infrastrukture,S.inspekcije cestovnog prijevoza Rijeka, OIB 22874515170, Senjsko pristanište  3, 51000 Rijeka</derivirana_varijabla>
  </DomainObject.Predmet.StrankaIDrugiAdressOIB>
  <DomainObject.Predmet.ProtustrankaIDrugiAdressOIB>
    <izvorni_sadrzaj>AS-MD jednostavno društvo s ograničenom odgovornošću za  prijevoz, trgovinu i usluge, OIB 26934921823, Osječka 22, 32100 Vinkovci i dr.</izvorni_sadrzaj>
    <derivirana_varijabla naziv="DomainObject.Predmet.ProtustrankaIDrugiAdressOIB_1">AS-MD jednostavno društvo s ograničenom odgovornošću za  prijevoz, trgovinu i usluge, OIB 26934921823, Osječka 22, 32100 Vinkovci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ožujka 2026.</izvorni_sadrzaj>
    <derivirana_varijabla naziv="DomainObject.Predmet.OdlukaRjesenje.DatumDonosenjaOdluke_1">16. ožujka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Pp-4086/2022-17</izvorni_sadrzaj>
    <derivirana_varijabla naziv="DomainObject.Predmet.OdlukaRjesenje.Oznaka_1">Pp-4086/2022-17</derivirana_varijabla>
  </DomainObject.Predmet.OdlukaRjesenje.Oznaka>
  <DomainObject.Predmet.SudioniciListNaziv>
    <izvorni_sadrzaj>
      <item>Ministarstvo mora, prometa i infrastrukture,S.inspekcije cestovnog prijevoza Rijeka</item>
      <item>AS-MD jednostavno društvo s ograničenom odgovornošću za  prijevoz, trgovinu i usluge</item>
      <item>Bernard Šmider</item>
      <item>Vjekoslav Rimac</item>
      <item>OPĆINSKI SUD U VINKOVCIMA</item>
    </izvorni_sadrzaj>
    <derivirana_varijabla naziv="DomainObject.Predmet.SudioniciListNaziv_1">
      <item>Ministarstvo mora, prometa i infrastrukture,S.inspekcije cestovnog prijevoza Rijeka</item>
      <item>AS-MD jednostavno društvo s ograničenom odgovornošću za  prijevoz, trgovinu i usluge</item>
      <item>Bernard Šmider</item>
      <item>Vjekoslav Rimac</item>
      <item>OPĆINSKI SUD U VINKOVCIMA</item>
    </derivirana_varijabla>
  </DomainObject.Predmet.SudioniciListNaziv>
  <DomainObject.Predmet.SudioniciListAdressOIB>
    <izvorni_sadrzaj>
      <item>Ministarstvo mora, prometa i infrastrukture,S.inspekcije cestovnog prijevoza Rijeka, OIB 22874515170, Senjsko pristanište  3,51000 Rijeka</item>
      <item>AS-MD jednostavno društvo s ograničenom odgovornošću za  prijevoz, trgovinu i usluge, OIB 26934921823, Osječka 22,32100 Vinkovci</item>
      <item>Bernard Šmider, OIB 02630074220, Osječka 22,32100 Vinkovci</item>
      <item>Vjekoslav Rimac, OIB 93281717958, Gundulićeva 11 A,32100 Vinkovci</item>
      <item>OPĆINSKI SUD U VINKOVCIMA, Trg bana Josipa Šokčevića 17,32100 Vinkovci</item>
    </izvorni_sadrzaj>
    <derivirana_varijabla naziv="DomainObject.Predmet.SudioniciListAdressOIB_1">
      <item>Ministarstvo mora, prometa i infrastrukture,S.inspekcije cestovnog prijevoza Rijeka, OIB 22874515170, Senjsko pristanište  3,51000 Rijeka</item>
      <item>AS-MD jednostavno društvo s ograničenom odgovornošću za  prijevoz, trgovinu i usluge, OIB 26934921823, Osječka 22,32100 Vinkovci</item>
      <item>Bernard Šmider, OIB 02630074220, Osječka 22,32100 Vinkovci</item>
      <item>Vjekoslav Rimac, OIB 93281717958, Gundulićeva 11 A,32100 Vinkovci</item>
      <item>OPĆINSKI SUD U VINKOVCIMA, Trg bana Josipa Šokčevića 17,32100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22874515170</item>
      <item>, OIB 26934921823</item>
      <item>, OIB 02630074220</item>
      <item>, OIB 93281717958</item>
      <item>, OIB null</item>
    </izvorni_sadrzaj>
    <derivirana_varijabla naziv="DomainObject.Predmet.SudioniciListNazivOIB_1">
      <item>, OIB 22874515170</item>
      <item>, OIB 26934921823</item>
      <item>, OIB 02630074220</item>
      <item>, OIB 93281717958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ožujka 2026.</izvorni_sadrzaj>
    <derivirana_varijabla naziv="DomainObject.PredzadnjaOdlukaIzPredmeta.DatumDonosenjaOdluke_1">16. ožujka 2026.</derivirana_varijabla>
  </DomainObject.PredzadnjaOdlukaIzPredmeta.DatumDonosenjaOdluke>
  <DomainObject.PredzadnjaOdlukaIzPredmeta.Oznaka>
    <izvorni_sadrzaj>Pp-4086/2022-16</izvorni_sadrzaj>
    <derivirana_varijabla naziv="DomainObject.PredzadnjaOdlukaIzPredmeta.Oznaka_1">Pp-4086/2022-16</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rujna 2022.</izvorni_sadrzaj>
    <derivirana_varijabla naziv="DomainObject.Predmet.DatumPocetkaProcesa_1">16. rujna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prijevozu u cestovnom prometu</item>
    </izvorni_sadrzaj>
    <derivirana_varijabla naziv="DomainObject.ZakonPravilnikList_1">
      <item>Zakon o prijevozu u cestovnom prometu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AS-MD jednostavno društvo s ograničenom odgovornošću za  prijevoz, trgovinu i usluge, Osječka 22, 32100 Vinkovci, OIB: 26934921823</item>
      <item>Bernard Šmider, Osječka 22, 32100 Vinkovci, OIB: 02630074220, rođen-a 25.05.1977., mjesto rođenja Vinkovci (Vinkovci)</item>
    </izvorni_sadrzaj>
    <derivirana_varijabla naziv="DomainObject.Predmet.OkrivljenikAdresaMjestoRodjenjaList_1">
      <item>AS-MD jednostavno društvo s ograničenom odgovornošću za  prijevoz, trgovinu i usluge, Osječka 22, 32100 Vinkovci, OIB: 26934921823</item>
      <item>Bernard Šmider, Osječka 22, 32100 Vinkovci, OIB: 02630074220, rođen-a 25.05.1977., mjesto rođenja Vinkovci (Vinkovci)</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AS-MD jednostavno društvo s ograničenom odgovornošću za  prijevoz, trgovinu i usluge, MBS 030136029, Osječka 22, 32100 Vinkovci</izvorni_sadrzaj>
    <derivirana_varijabla naziv="DomainObject.Predmet.OkrivljenikPravnaNazivAdresaMbs_1">AS-MD jednostavno društvo s ograničenom odgovornošću za  prijevoz, trgovinu i usluge, MBS 030136029, Osječka 22, 32100 Vinkovci</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8D4E49-A758-4B28-9233-E9F2A77B1024}">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1474</properties:Words>
  <properties:Characters>8053</properties:Characters>
  <properties:Lines>175</properties:Lines>
  <properties:Paragraphs>50</properties:Paragraphs>
  <properties:TotalTime>110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9645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2026-03-16T11:33:00Z</dcterms:created>
  <dc:creator>Bernarda Pešut</dc:creator>
  <dc:description/>
  <cp:keywords/>
  <cp:lastModifiedBy>Ursula Čorić</cp:lastModifiedBy>
  <cp:lastPrinted>2026-04-16T10:46:00Z</cp:lastPrinted>
  <dcterms:modified xmlns:xsi="http://www.w3.org/2001/XMLSchema-instance" xsi:type="dcterms:W3CDTF">2026-04-16T10:46:00Z</dcterms:modified>
  <cp:revision>23</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Pp-4086/2022-17 / Odluka - Presuda - osuđujuća (pp-4086-2022.čl.116.zakon_o_prijevozu_u_c.p.PRAVNI_KON.docx)</vt:lpwstr>
  </prop:property>
  <prop:property fmtid="{D5CDD505-2E9C-101B-9397-08002B2CF9AE}" pid="4" name="CC_coloring">
    <vt:bool>true</vt:bool>
  </prop:property>
  <prop:property fmtid="{D5CDD505-2E9C-101B-9397-08002B2CF9AE}" pid="5" name="BrojStranica">
    <vt:i4>4</vt:i4>
  </prop:property>
</prop:Properties>
</file>